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4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605"/>
        <w:gridCol w:w="1350"/>
        <w:gridCol w:w="450"/>
        <w:gridCol w:w="501"/>
        <w:gridCol w:w="1119"/>
        <w:gridCol w:w="1980"/>
        <w:gridCol w:w="1980"/>
        <w:gridCol w:w="180"/>
        <w:gridCol w:w="2160"/>
        <w:gridCol w:w="1260"/>
        <w:gridCol w:w="810"/>
        <w:gridCol w:w="1007"/>
      </w:tblGrid>
      <w:tr w:rsidR="00A6656E" w:rsidRPr="006E55BA" w:rsidTr="00A56122">
        <w:trPr>
          <w:trHeight w:val="1529"/>
        </w:trPr>
        <w:tc>
          <w:tcPr>
            <w:tcW w:w="2343" w:type="dxa"/>
            <w:gridSpan w:val="2"/>
            <w:shd w:val="clear" w:color="auto" w:fill="DAEEF3"/>
            <w:vAlign w:val="center"/>
          </w:tcPr>
          <w:p w:rsidR="00A6656E" w:rsidRPr="006E55BA" w:rsidRDefault="001B2184" w:rsidP="00597157">
            <w:pPr>
              <w:autoSpaceDE w:val="0"/>
              <w:autoSpaceDN w:val="0"/>
              <w:jc w:val="center"/>
              <w:rPr>
                <w:rFonts w:ascii="Calibri" w:hAnsi="Calibri"/>
                <w:b/>
                <w:sz w:val="32"/>
                <w:szCs w:val="32"/>
              </w:rPr>
            </w:pPr>
            <w:r>
              <w:rPr>
                <w:noProof/>
                <w:color w:val="000000"/>
                <w:sz w:val="20"/>
                <w:szCs w:val="20"/>
              </w:rPr>
              <w:drawing>
                <wp:inline distT="0" distB="0" distL="0" distR="0" wp14:anchorId="0E19D614" wp14:editId="103679F6">
                  <wp:extent cx="701873" cy="817245"/>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701873" cy="817245"/>
                          </a:xfrm>
                          <a:prstGeom prst="rect">
                            <a:avLst/>
                          </a:prstGeom>
                          <a:ln/>
                        </pic:spPr>
                      </pic:pic>
                    </a:graphicData>
                  </a:graphic>
                </wp:inline>
              </w:drawing>
            </w:r>
          </w:p>
        </w:tc>
        <w:tc>
          <w:tcPr>
            <w:tcW w:w="10980" w:type="dxa"/>
            <w:gridSpan w:val="9"/>
            <w:shd w:val="clear" w:color="auto" w:fill="DAEEF3"/>
          </w:tcPr>
          <w:p w:rsidR="00A6656E" w:rsidRDefault="001B2184" w:rsidP="00597157">
            <w:pPr>
              <w:autoSpaceDE w:val="0"/>
              <w:autoSpaceDN w:val="0"/>
              <w:spacing w:before="160"/>
              <w:jc w:val="center"/>
              <w:rPr>
                <w:rFonts w:ascii="Cambria" w:hAnsi="Cambria"/>
                <w:b/>
                <w:bCs/>
                <w:sz w:val="32"/>
                <w:szCs w:val="32"/>
                <w:lang w:val="sv-SE"/>
              </w:rPr>
            </w:pPr>
            <w:r>
              <w:rPr>
                <w:rFonts w:ascii="Cambria" w:hAnsi="Cambria"/>
                <w:b/>
                <w:bCs/>
                <w:sz w:val="32"/>
                <w:szCs w:val="32"/>
                <w:lang w:val="sv-SE"/>
              </w:rPr>
              <w:t>UNIVERSITAS ROKANIA</w:t>
            </w:r>
          </w:p>
          <w:p w:rsidR="00A6656E" w:rsidRDefault="00A6656E" w:rsidP="00597157">
            <w:pPr>
              <w:autoSpaceDE w:val="0"/>
              <w:autoSpaceDN w:val="0"/>
              <w:jc w:val="center"/>
              <w:rPr>
                <w:rFonts w:ascii="Cambria" w:hAnsi="Cambria"/>
                <w:b/>
                <w:bCs/>
                <w:sz w:val="32"/>
                <w:szCs w:val="32"/>
                <w:lang w:val="sv-SE"/>
              </w:rPr>
            </w:pPr>
            <w:r w:rsidRPr="00231B23">
              <w:rPr>
                <w:rFonts w:ascii="Cambria" w:hAnsi="Cambria"/>
                <w:b/>
                <w:bCs/>
                <w:sz w:val="32"/>
                <w:szCs w:val="32"/>
                <w:lang w:val="sv-SE"/>
              </w:rPr>
              <w:t>FAKULTAS</w:t>
            </w:r>
            <w:r w:rsidR="001B2184">
              <w:rPr>
                <w:rFonts w:ascii="Cambria" w:hAnsi="Cambria"/>
                <w:b/>
                <w:bCs/>
                <w:sz w:val="32"/>
                <w:szCs w:val="32"/>
                <w:lang w:val="sv-SE"/>
              </w:rPr>
              <w:t xml:space="preserve"> ILMU SOSIAL, HUKUM DAN SAINS KEPOLISIAN</w:t>
            </w:r>
          </w:p>
          <w:p w:rsidR="00A6656E" w:rsidRPr="00231B23" w:rsidRDefault="00A6656E" w:rsidP="00597157">
            <w:pPr>
              <w:autoSpaceDE w:val="0"/>
              <w:autoSpaceDN w:val="0"/>
              <w:jc w:val="center"/>
              <w:rPr>
                <w:rFonts w:ascii="Cambria" w:hAnsi="Cambria"/>
                <w:b/>
                <w:sz w:val="28"/>
                <w:szCs w:val="28"/>
                <w:lang w:val="sv-SE"/>
              </w:rPr>
            </w:pPr>
            <w:r w:rsidRPr="00231B23">
              <w:rPr>
                <w:rFonts w:ascii="Cambria" w:hAnsi="Cambria"/>
                <w:b/>
                <w:bCs/>
                <w:sz w:val="32"/>
                <w:szCs w:val="32"/>
                <w:lang w:val="sv-SE"/>
              </w:rPr>
              <w:t>PRO</w:t>
            </w:r>
            <w:r>
              <w:rPr>
                <w:rFonts w:ascii="Cambria" w:hAnsi="Cambria"/>
                <w:b/>
                <w:bCs/>
                <w:sz w:val="32"/>
                <w:szCs w:val="32"/>
                <w:lang w:val="sv-SE"/>
              </w:rPr>
              <w:t>GRAM STU</w:t>
            </w:r>
            <w:r w:rsidRPr="00231B23">
              <w:rPr>
                <w:rFonts w:ascii="Cambria" w:hAnsi="Cambria"/>
                <w:b/>
                <w:bCs/>
                <w:sz w:val="32"/>
                <w:szCs w:val="32"/>
                <w:lang w:val="sv-SE"/>
              </w:rPr>
              <w:t>DI</w:t>
            </w:r>
            <w:r w:rsidR="001B2184">
              <w:rPr>
                <w:rFonts w:ascii="Cambria" w:hAnsi="Cambria"/>
                <w:b/>
                <w:bCs/>
                <w:sz w:val="32"/>
                <w:szCs w:val="32"/>
                <w:lang w:val="sv-SE"/>
              </w:rPr>
              <w:t xml:space="preserve"> HUKUM</w:t>
            </w:r>
          </w:p>
        </w:tc>
        <w:tc>
          <w:tcPr>
            <w:tcW w:w="1817" w:type="dxa"/>
            <w:gridSpan w:val="2"/>
            <w:shd w:val="clear" w:color="auto" w:fill="DAEEF3"/>
            <w:vAlign w:val="center"/>
          </w:tcPr>
          <w:p w:rsidR="00A6656E" w:rsidRDefault="00A6656E" w:rsidP="00597157">
            <w:pPr>
              <w:autoSpaceDE w:val="0"/>
              <w:autoSpaceDN w:val="0"/>
              <w:jc w:val="center"/>
              <w:rPr>
                <w:rFonts w:ascii="Cambria" w:hAnsi="Cambria"/>
                <w:b/>
              </w:rPr>
            </w:pPr>
            <w:r w:rsidRPr="006E55BA">
              <w:rPr>
                <w:rFonts w:ascii="Cambria" w:hAnsi="Cambria"/>
                <w:b/>
              </w:rPr>
              <w:t>Kode Dokumen</w:t>
            </w:r>
          </w:p>
          <w:p w:rsidR="00A6656E" w:rsidRPr="008F22D4" w:rsidRDefault="00A6656E" w:rsidP="00597157">
            <w:pPr>
              <w:jc w:val="center"/>
              <w:rPr>
                <w:rFonts w:ascii="Cambria" w:hAnsi="Cambria"/>
              </w:rPr>
            </w:pPr>
          </w:p>
        </w:tc>
      </w:tr>
      <w:tr w:rsidR="00A6656E" w:rsidRPr="006E55BA" w:rsidTr="00A56122">
        <w:tc>
          <w:tcPr>
            <w:tcW w:w="15140" w:type="dxa"/>
            <w:gridSpan w:val="13"/>
            <w:shd w:val="clear" w:color="auto" w:fill="DAEEF3"/>
            <w:vAlign w:val="center"/>
          </w:tcPr>
          <w:p w:rsidR="00A6656E" w:rsidRPr="006E55BA" w:rsidRDefault="00A6656E" w:rsidP="00597157">
            <w:pPr>
              <w:autoSpaceDE w:val="0"/>
              <w:autoSpaceDN w:val="0"/>
              <w:jc w:val="center"/>
              <w:rPr>
                <w:rFonts w:ascii="Cambria" w:hAnsi="Cambria"/>
                <w:b/>
                <w:sz w:val="28"/>
                <w:szCs w:val="28"/>
              </w:rPr>
            </w:pPr>
            <w:r w:rsidRPr="006E55BA">
              <w:rPr>
                <w:rFonts w:ascii="Cambria" w:hAnsi="Cambria"/>
                <w:b/>
                <w:sz w:val="28"/>
                <w:szCs w:val="28"/>
              </w:rPr>
              <w:t>RENCANA PEMBELAJARAN SEMESTER</w:t>
            </w:r>
          </w:p>
        </w:tc>
      </w:tr>
      <w:tr w:rsidR="00A6656E" w:rsidRPr="006E55BA" w:rsidTr="00A56122">
        <w:trPr>
          <w:trHeight w:val="89"/>
        </w:trPr>
        <w:tc>
          <w:tcPr>
            <w:tcW w:w="2343" w:type="dxa"/>
            <w:gridSpan w:val="2"/>
            <w:shd w:val="clear" w:color="auto" w:fill="E7E6E6"/>
          </w:tcPr>
          <w:p w:rsidR="00A6656E" w:rsidRPr="006E55BA" w:rsidRDefault="00A6656E" w:rsidP="00597157">
            <w:pPr>
              <w:autoSpaceDE w:val="0"/>
              <w:autoSpaceDN w:val="0"/>
              <w:jc w:val="center"/>
              <w:rPr>
                <w:rFonts w:ascii="Calibri" w:hAnsi="Calibri"/>
                <w:b/>
              </w:rPr>
            </w:pPr>
            <w:r>
              <w:rPr>
                <w:rFonts w:ascii="Calibri" w:hAnsi="Calibri"/>
                <w:b/>
              </w:rPr>
              <w:t>Mata Kuliah</w:t>
            </w:r>
            <w:r w:rsidRPr="006E55BA">
              <w:rPr>
                <w:rFonts w:ascii="Calibri" w:hAnsi="Calibri"/>
                <w:b/>
              </w:rPr>
              <w:t xml:space="preserve"> (MK)</w:t>
            </w:r>
          </w:p>
        </w:tc>
        <w:tc>
          <w:tcPr>
            <w:tcW w:w="1800" w:type="dxa"/>
            <w:gridSpan w:val="2"/>
            <w:shd w:val="clear" w:color="auto" w:fill="E7E6E6"/>
          </w:tcPr>
          <w:p w:rsidR="00A6656E" w:rsidRPr="006E55BA" w:rsidRDefault="00A6656E" w:rsidP="00597157">
            <w:pPr>
              <w:autoSpaceDE w:val="0"/>
              <w:autoSpaceDN w:val="0"/>
              <w:jc w:val="center"/>
              <w:rPr>
                <w:rFonts w:ascii="Calibri" w:hAnsi="Calibri"/>
                <w:b/>
              </w:rPr>
            </w:pPr>
            <w:r>
              <w:rPr>
                <w:rFonts w:ascii="Calibri" w:hAnsi="Calibri"/>
                <w:b/>
              </w:rPr>
              <w:t>Kode</w:t>
            </w:r>
          </w:p>
        </w:tc>
        <w:tc>
          <w:tcPr>
            <w:tcW w:w="3600" w:type="dxa"/>
            <w:gridSpan w:val="3"/>
            <w:shd w:val="clear" w:color="auto" w:fill="E7E6E6"/>
          </w:tcPr>
          <w:p w:rsidR="00A6656E" w:rsidRPr="006E55BA" w:rsidRDefault="00A6656E" w:rsidP="00597157">
            <w:pPr>
              <w:autoSpaceDE w:val="0"/>
              <w:autoSpaceDN w:val="0"/>
              <w:jc w:val="center"/>
              <w:rPr>
                <w:rFonts w:ascii="Calibri" w:hAnsi="Calibri"/>
                <w:b/>
              </w:rPr>
            </w:pPr>
            <w:r w:rsidRPr="006E55BA">
              <w:rPr>
                <w:rFonts w:ascii="Calibri" w:hAnsi="Calibri"/>
                <w:b/>
              </w:rPr>
              <w:t>Rumpun MK</w:t>
            </w:r>
          </w:p>
        </w:tc>
        <w:tc>
          <w:tcPr>
            <w:tcW w:w="4320" w:type="dxa"/>
            <w:gridSpan w:val="3"/>
            <w:shd w:val="clear" w:color="auto" w:fill="E7E6E6"/>
          </w:tcPr>
          <w:p w:rsidR="00A6656E" w:rsidRPr="006E55BA" w:rsidRDefault="00A6656E" w:rsidP="00597157">
            <w:pPr>
              <w:autoSpaceDE w:val="0"/>
              <w:autoSpaceDN w:val="0"/>
              <w:jc w:val="center"/>
              <w:rPr>
                <w:rFonts w:ascii="Calibri" w:hAnsi="Calibri"/>
                <w:b/>
              </w:rPr>
            </w:pPr>
            <w:r>
              <w:rPr>
                <w:rFonts w:ascii="Calibri" w:hAnsi="Calibri"/>
                <w:b/>
              </w:rPr>
              <w:t>Bobot (sks</w:t>
            </w:r>
            <w:r w:rsidRPr="006E55BA">
              <w:rPr>
                <w:rFonts w:ascii="Calibri" w:hAnsi="Calibri"/>
                <w:b/>
              </w:rPr>
              <w:t>)</w:t>
            </w:r>
          </w:p>
        </w:tc>
        <w:tc>
          <w:tcPr>
            <w:tcW w:w="1260" w:type="dxa"/>
            <w:shd w:val="clear" w:color="auto" w:fill="E7E6E6"/>
          </w:tcPr>
          <w:p w:rsidR="00A6656E" w:rsidRPr="006E55BA" w:rsidRDefault="00A6656E" w:rsidP="00597157">
            <w:pPr>
              <w:autoSpaceDE w:val="0"/>
              <w:autoSpaceDN w:val="0"/>
              <w:jc w:val="center"/>
              <w:rPr>
                <w:rFonts w:ascii="Calibri" w:hAnsi="Calibri"/>
                <w:b/>
              </w:rPr>
            </w:pPr>
            <w:r>
              <w:rPr>
                <w:rFonts w:ascii="Calibri" w:hAnsi="Calibri"/>
                <w:b/>
              </w:rPr>
              <w:t>Semester</w:t>
            </w:r>
          </w:p>
        </w:tc>
        <w:tc>
          <w:tcPr>
            <w:tcW w:w="1817" w:type="dxa"/>
            <w:gridSpan w:val="2"/>
            <w:shd w:val="clear" w:color="auto" w:fill="E7E6E6"/>
          </w:tcPr>
          <w:p w:rsidR="00A6656E" w:rsidRPr="006E55BA" w:rsidRDefault="00A6656E" w:rsidP="00597157">
            <w:pPr>
              <w:autoSpaceDE w:val="0"/>
              <w:autoSpaceDN w:val="0"/>
              <w:jc w:val="center"/>
              <w:rPr>
                <w:rFonts w:ascii="Calibri" w:hAnsi="Calibri"/>
                <w:b/>
              </w:rPr>
            </w:pPr>
            <w:r w:rsidRPr="006E55BA">
              <w:rPr>
                <w:rFonts w:ascii="Calibri" w:hAnsi="Calibri"/>
                <w:b/>
              </w:rPr>
              <w:t>T</w:t>
            </w:r>
            <w:r>
              <w:rPr>
                <w:rFonts w:ascii="Calibri" w:hAnsi="Calibri"/>
                <w:b/>
              </w:rPr>
              <w:t>an</w:t>
            </w:r>
            <w:r w:rsidRPr="006E55BA">
              <w:rPr>
                <w:rFonts w:ascii="Calibri" w:hAnsi="Calibri"/>
                <w:b/>
              </w:rPr>
              <w:t>g</w:t>
            </w:r>
            <w:r>
              <w:rPr>
                <w:rFonts w:ascii="Calibri" w:hAnsi="Calibri"/>
                <w:b/>
              </w:rPr>
              <w:t xml:space="preserve">gal </w:t>
            </w:r>
            <w:r w:rsidRPr="006E55BA">
              <w:rPr>
                <w:rFonts w:ascii="Calibri" w:hAnsi="Calibri"/>
                <w:b/>
              </w:rPr>
              <w:t>Penyusunan</w:t>
            </w:r>
          </w:p>
        </w:tc>
      </w:tr>
      <w:tr w:rsidR="00A6656E" w:rsidRPr="006E55BA" w:rsidTr="00A56122">
        <w:tc>
          <w:tcPr>
            <w:tcW w:w="2343" w:type="dxa"/>
            <w:gridSpan w:val="2"/>
            <w:shd w:val="clear" w:color="auto" w:fill="auto"/>
          </w:tcPr>
          <w:p w:rsidR="00A6656E" w:rsidRPr="006E55BA" w:rsidRDefault="006A6EC4" w:rsidP="001B2184">
            <w:pPr>
              <w:autoSpaceDE w:val="0"/>
              <w:autoSpaceDN w:val="0"/>
              <w:rPr>
                <w:rFonts w:ascii="Calibri" w:hAnsi="Calibri"/>
                <w:b/>
              </w:rPr>
            </w:pPr>
            <w:r>
              <w:rPr>
                <w:rFonts w:ascii="Calibri" w:hAnsi="Calibri"/>
                <w:b/>
              </w:rPr>
              <w:t>HUKUM ISLAM</w:t>
            </w:r>
          </w:p>
        </w:tc>
        <w:tc>
          <w:tcPr>
            <w:tcW w:w="1800" w:type="dxa"/>
            <w:gridSpan w:val="2"/>
            <w:shd w:val="clear" w:color="auto" w:fill="auto"/>
          </w:tcPr>
          <w:p w:rsidR="00A6656E" w:rsidRPr="006E55BA" w:rsidRDefault="004B50FD" w:rsidP="001B2184">
            <w:pPr>
              <w:autoSpaceDE w:val="0"/>
              <w:autoSpaceDN w:val="0"/>
              <w:rPr>
                <w:rFonts w:ascii="Calibri" w:hAnsi="Calibri"/>
              </w:rPr>
            </w:pPr>
            <w:r>
              <w:rPr>
                <w:rFonts w:ascii="Calibri" w:hAnsi="Calibri"/>
              </w:rPr>
              <w:t>HUK 2308</w:t>
            </w:r>
          </w:p>
        </w:tc>
        <w:tc>
          <w:tcPr>
            <w:tcW w:w="3600" w:type="dxa"/>
            <w:gridSpan w:val="3"/>
            <w:shd w:val="clear" w:color="auto" w:fill="auto"/>
          </w:tcPr>
          <w:p w:rsidR="00A6656E" w:rsidRPr="006E55BA" w:rsidRDefault="00606919" w:rsidP="001B2184">
            <w:pPr>
              <w:autoSpaceDE w:val="0"/>
              <w:autoSpaceDN w:val="0"/>
              <w:rPr>
                <w:rFonts w:ascii="Calibri" w:hAnsi="Calibri"/>
              </w:rPr>
            </w:pPr>
            <w:r>
              <w:rPr>
                <w:rFonts w:ascii="Calibri" w:hAnsi="Calibri"/>
              </w:rPr>
              <w:t>MKW</w:t>
            </w:r>
          </w:p>
        </w:tc>
        <w:tc>
          <w:tcPr>
            <w:tcW w:w="1980" w:type="dxa"/>
            <w:shd w:val="clear" w:color="auto" w:fill="auto"/>
          </w:tcPr>
          <w:p w:rsidR="00A6656E" w:rsidRPr="006E55BA" w:rsidRDefault="004B50FD" w:rsidP="00597157">
            <w:pPr>
              <w:autoSpaceDE w:val="0"/>
              <w:autoSpaceDN w:val="0"/>
              <w:jc w:val="center"/>
              <w:rPr>
                <w:rFonts w:ascii="Calibri" w:hAnsi="Calibri"/>
                <w:b/>
              </w:rPr>
            </w:pPr>
            <w:r>
              <w:rPr>
                <w:rFonts w:ascii="Calibri" w:hAnsi="Calibri"/>
                <w:b/>
              </w:rPr>
              <w:t>T= 3</w:t>
            </w:r>
          </w:p>
        </w:tc>
        <w:tc>
          <w:tcPr>
            <w:tcW w:w="2340" w:type="dxa"/>
            <w:gridSpan w:val="2"/>
          </w:tcPr>
          <w:p w:rsidR="00A6656E" w:rsidRPr="006E55BA" w:rsidRDefault="001B2184" w:rsidP="00597157">
            <w:pPr>
              <w:autoSpaceDE w:val="0"/>
              <w:autoSpaceDN w:val="0"/>
              <w:jc w:val="center"/>
              <w:rPr>
                <w:rFonts w:ascii="Calibri" w:hAnsi="Calibri"/>
                <w:b/>
              </w:rPr>
            </w:pPr>
            <w:r>
              <w:rPr>
                <w:rFonts w:ascii="Calibri" w:hAnsi="Calibri"/>
                <w:b/>
              </w:rPr>
              <w:t>P=0</w:t>
            </w:r>
          </w:p>
        </w:tc>
        <w:tc>
          <w:tcPr>
            <w:tcW w:w="1260" w:type="dxa"/>
            <w:shd w:val="clear" w:color="auto" w:fill="auto"/>
          </w:tcPr>
          <w:p w:rsidR="00A6656E" w:rsidRPr="006E55BA" w:rsidRDefault="004B50FD" w:rsidP="00597157">
            <w:pPr>
              <w:autoSpaceDE w:val="0"/>
              <w:autoSpaceDN w:val="0"/>
              <w:jc w:val="center"/>
              <w:rPr>
                <w:rFonts w:ascii="Calibri" w:hAnsi="Calibri"/>
              </w:rPr>
            </w:pPr>
            <w:r>
              <w:rPr>
                <w:rFonts w:ascii="Calibri" w:hAnsi="Calibri"/>
              </w:rPr>
              <w:t>2</w:t>
            </w:r>
          </w:p>
        </w:tc>
        <w:tc>
          <w:tcPr>
            <w:tcW w:w="1817" w:type="dxa"/>
            <w:gridSpan w:val="2"/>
            <w:shd w:val="clear" w:color="auto" w:fill="auto"/>
          </w:tcPr>
          <w:p w:rsidR="00A6656E" w:rsidRPr="006E55BA" w:rsidRDefault="004B50FD" w:rsidP="00597157">
            <w:pPr>
              <w:autoSpaceDE w:val="0"/>
              <w:autoSpaceDN w:val="0"/>
              <w:jc w:val="center"/>
              <w:rPr>
                <w:rFonts w:ascii="Calibri" w:hAnsi="Calibri"/>
              </w:rPr>
            </w:pPr>
            <w:r>
              <w:rPr>
                <w:rFonts w:ascii="Calibri" w:hAnsi="Calibri"/>
              </w:rPr>
              <w:t>5 Februari 2026</w:t>
            </w:r>
          </w:p>
        </w:tc>
      </w:tr>
      <w:tr w:rsidR="00A6656E" w:rsidRPr="006E55BA" w:rsidTr="00A56122">
        <w:tc>
          <w:tcPr>
            <w:tcW w:w="2343" w:type="dxa"/>
            <w:gridSpan w:val="2"/>
            <w:vMerge w:val="restart"/>
            <w:shd w:val="clear" w:color="auto" w:fill="auto"/>
          </w:tcPr>
          <w:p w:rsidR="00A6656E" w:rsidRPr="006E55BA" w:rsidRDefault="00A6656E" w:rsidP="00597157">
            <w:pPr>
              <w:autoSpaceDE w:val="0"/>
              <w:autoSpaceDN w:val="0"/>
              <w:rPr>
                <w:rFonts w:ascii="Calibri" w:hAnsi="Calibri"/>
                <w:b/>
              </w:rPr>
            </w:pPr>
            <w:r>
              <w:rPr>
                <w:rFonts w:ascii="Calibri" w:hAnsi="Calibri"/>
                <w:b/>
              </w:rPr>
              <w:t>Otorisasi/ Pengesahan</w:t>
            </w:r>
          </w:p>
        </w:tc>
        <w:tc>
          <w:tcPr>
            <w:tcW w:w="5400" w:type="dxa"/>
            <w:gridSpan w:val="5"/>
            <w:shd w:val="clear" w:color="auto" w:fill="E7E6E6"/>
          </w:tcPr>
          <w:p w:rsidR="00A6656E" w:rsidRPr="006E55BA" w:rsidRDefault="00A6656E" w:rsidP="00597157">
            <w:pPr>
              <w:autoSpaceDE w:val="0"/>
              <w:autoSpaceDN w:val="0"/>
              <w:jc w:val="center"/>
              <w:rPr>
                <w:rFonts w:ascii="Calibri" w:hAnsi="Calibri"/>
                <w:b/>
              </w:rPr>
            </w:pPr>
            <w:r w:rsidRPr="006E55BA">
              <w:rPr>
                <w:rFonts w:ascii="Calibri" w:hAnsi="Calibri"/>
                <w:b/>
              </w:rPr>
              <w:t>Pengembang RPS</w:t>
            </w:r>
          </w:p>
        </w:tc>
        <w:tc>
          <w:tcPr>
            <w:tcW w:w="4320" w:type="dxa"/>
            <w:gridSpan w:val="3"/>
            <w:shd w:val="clear" w:color="auto" w:fill="E7E6E6"/>
          </w:tcPr>
          <w:p w:rsidR="00A6656E" w:rsidRPr="006E55BA" w:rsidRDefault="00A6656E" w:rsidP="00597157">
            <w:pPr>
              <w:autoSpaceDE w:val="0"/>
              <w:autoSpaceDN w:val="0"/>
              <w:jc w:val="center"/>
              <w:rPr>
                <w:rFonts w:ascii="Calibri" w:hAnsi="Calibri"/>
                <w:b/>
              </w:rPr>
            </w:pPr>
            <w:r w:rsidRPr="006E55BA">
              <w:rPr>
                <w:rFonts w:ascii="Calibri" w:hAnsi="Calibri"/>
                <w:b/>
              </w:rPr>
              <w:t>Koordinator R</w:t>
            </w:r>
            <w:r>
              <w:rPr>
                <w:rFonts w:ascii="Calibri" w:hAnsi="Calibri"/>
                <w:b/>
              </w:rPr>
              <w:t xml:space="preserve">umpun </w:t>
            </w:r>
            <w:r w:rsidRPr="006E55BA">
              <w:rPr>
                <w:rFonts w:ascii="Calibri" w:hAnsi="Calibri"/>
                <w:b/>
              </w:rPr>
              <w:t>MK</w:t>
            </w:r>
          </w:p>
        </w:tc>
        <w:tc>
          <w:tcPr>
            <w:tcW w:w="3077" w:type="dxa"/>
            <w:gridSpan w:val="3"/>
            <w:shd w:val="clear" w:color="auto" w:fill="E7E6E6"/>
          </w:tcPr>
          <w:p w:rsidR="00A6656E" w:rsidRPr="006E55BA" w:rsidRDefault="00A6656E" w:rsidP="00597157">
            <w:pPr>
              <w:autoSpaceDE w:val="0"/>
              <w:autoSpaceDN w:val="0"/>
              <w:jc w:val="center"/>
              <w:rPr>
                <w:rFonts w:ascii="Calibri" w:hAnsi="Calibri"/>
                <w:b/>
              </w:rPr>
            </w:pPr>
            <w:r>
              <w:rPr>
                <w:rFonts w:ascii="Calibri" w:hAnsi="Calibri"/>
                <w:b/>
              </w:rPr>
              <w:t>Koordinator Program Studi</w:t>
            </w:r>
          </w:p>
        </w:tc>
      </w:tr>
      <w:tr w:rsidR="00A6656E" w:rsidRPr="006E55BA" w:rsidTr="00A56122">
        <w:trPr>
          <w:trHeight w:val="341"/>
        </w:trPr>
        <w:tc>
          <w:tcPr>
            <w:tcW w:w="2343" w:type="dxa"/>
            <w:gridSpan w:val="2"/>
            <w:vMerge/>
            <w:shd w:val="clear" w:color="auto" w:fill="auto"/>
          </w:tcPr>
          <w:p w:rsidR="00A6656E" w:rsidRPr="006E55BA" w:rsidRDefault="00A6656E" w:rsidP="00597157">
            <w:pPr>
              <w:autoSpaceDE w:val="0"/>
              <w:autoSpaceDN w:val="0"/>
              <w:rPr>
                <w:rFonts w:ascii="Calibri" w:hAnsi="Calibri"/>
                <w:b/>
              </w:rPr>
            </w:pPr>
          </w:p>
        </w:tc>
        <w:tc>
          <w:tcPr>
            <w:tcW w:w="5400" w:type="dxa"/>
            <w:gridSpan w:val="5"/>
            <w:tcBorders>
              <w:bottom w:val="single" w:sz="4" w:space="0" w:color="auto"/>
            </w:tcBorders>
            <w:shd w:val="clear" w:color="auto" w:fill="auto"/>
          </w:tcPr>
          <w:p w:rsidR="00A6656E" w:rsidRPr="006E55BA" w:rsidRDefault="004B50FD" w:rsidP="00597157">
            <w:pPr>
              <w:autoSpaceDE w:val="0"/>
              <w:autoSpaceDN w:val="0"/>
              <w:jc w:val="center"/>
              <w:rPr>
                <w:rFonts w:ascii="Calibri" w:hAnsi="Calibri"/>
              </w:rPr>
            </w:pPr>
            <w:r>
              <w:rPr>
                <w:rFonts w:ascii="Calibri" w:hAnsi="Calibri"/>
              </w:rPr>
              <w:t>Afriza, SH.,MH</w:t>
            </w:r>
          </w:p>
        </w:tc>
        <w:tc>
          <w:tcPr>
            <w:tcW w:w="4320" w:type="dxa"/>
            <w:gridSpan w:val="3"/>
            <w:tcBorders>
              <w:bottom w:val="single" w:sz="4" w:space="0" w:color="auto"/>
            </w:tcBorders>
          </w:tcPr>
          <w:p w:rsidR="00A6656E" w:rsidRPr="006E55BA" w:rsidRDefault="004B50FD" w:rsidP="00597157">
            <w:pPr>
              <w:autoSpaceDE w:val="0"/>
              <w:autoSpaceDN w:val="0"/>
              <w:jc w:val="center"/>
              <w:rPr>
                <w:rFonts w:ascii="Calibri" w:hAnsi="Calibri"/>
                <w:b/>
              </w:rPr>
            </w:pPr>
            <w:r>
              <w:rPr>
                <w:rFonts w:ascii="Calibri" w:hAnsi="Calibri"/>
                <w:b/>
              </w:rPr>
              <w:t>Afriza,SH.,MH</w:t>
            </w:r>
          </w:p>
        </w:tc>
        <w:tc>
          <w:tcPr>
            <w:tcW w:w="3077" w:type="dxa"/>
            <w:gridSpan w:val="3"/>
            <w:tcBorders>
              <w:bottom w:val="single" w:sz="4" w:space="0" w:color="auto"/>
            </w:tcBorders>
            <w:shd w:val="clear" w:color="auto" w:fill="auto"/>
          </w:tcPr>
          <w:p w:rsidR="00A6656E" w:rsidRPr="006E55BA" w:rsidRDefault="004B50FD" w:rsidP="00597157">
            <w:pPr>
              <w:autoSpaceDE w:val="0"/>
              <w:autoSpaceDN w:val="0"/>
              <w:jc w:val="center"/>
              <w:rPr>
                <w:rFonts w:ascii="Calibri" w:hAnsi="Calibri"/>
                <w:b/>
              </w:rPr>
            </w:pPr>
            <w:r>
              <w:rPr>
                <w:rFonts w:ascii="Calibri" w:hAnsi="Calibri"/>
                <w:b/>
              </w:rPr>
              <w:t>Widya Melati Sukma, SH.,MH</w:t>
            </w:r>
          </w:p>
        </w:tc>
      </w:tr>
      <w:tr w:rsidR="00A6656E" w:rsidRPr="00231B23" w:rsidTr="00A56122">
        <w:tc>
          <w:tcPr>
            <w:tcW w:w="2343" w:type="dxa"/>
            <w:gridSpan w:val="2"/>
            <w:vMerge w:val="restart"/>
            <w:shd w:val="clear" w:color="auto" w:fill="auto"/>
          </w:tcPr>
          <w:p w:rsidR="00A6656E" w:rsidRPr="006E55BA" w:rsidRDefault="00A6656E" w:rsidP="00597157">
            <w:pPr>
              <w:autoSpaceDE w:val="0"/>
              <w:autoSpaceDN w:val="0"/>
              <w:rPr>
                <w:rFonts w:ascii="Calibri" w:hAnsi="Calibri"/>
                <w:b/>
              </w:rPr>
            </w:pPr>
            <w:r w:rsidRPr="006E55BA">
              <w:rPr>
                <w:rFonts w:ascii="Calibri" w:hAnsi="Calibri"/>
                <w:b/>
              </w:rPr>
              <w:t>Capaian Pembelajaran (CP)</w:t>
            </w:r>
          </w:p>
        </w:tc>
        <w:tc>
          <w:tcPr>
            <w:tcW w:w="5400" w:type="dxa"/>
            <w:gridSpan w:val="5"/>
            <w:tcBorders>
              <w:bottom w:val="outset" w:sz="4" w:space="0" w:color="auto"/>
            </w:tcBorders>
            <w:shd w:val="clear" w:color="auto" w:fill="E7E6E6"/>
          </w:tcPr>
          <w:p w:rsidR="00A6656E" w:rsidRPr="00231B23" w:rsidRDefault="00A6656E" w:rsidP="00597157">
            <w:pPr>
              <w:tabs>
                <w:tab w:val="left" w:pos="1806"/>
              </w:tabs>
              <w:autoSpaceDE w:val="0"/>
              <w:autoSpaceDN w:val="0"/>
              <w:rPr>
                <w:rFonts w:ascii="Calibri" w:hAnsi="Calibri"/>
                <w:b/>
                <w:lang w:val="sv-SE" w:eastAsia="id-ID"/>
              </w:rPr>
            </w:pPr>
            <w:r>
              <w:rPr>
                <w:rFonts w:ascii="Calibri" w:hAnsi="Calibri"/>
                <w:b/>
                <w:lang w:val="sv-SE" w:eastAsia="id-ID"/>
              </w:rPr>
              <w:t>CPL-Prodi</w:t>
            </w:r>
            <w:r w:rsidRPr="00231B23">
              <w:rPr>
                <w:rFonts w:ascii="Calibri" w:hAnsi="Calibri"/>
                <w:b/>
                <w:lang w:val="sv-SE" w:eastAsia="id-ID"/>
              </w:rPr>
              <w:t xml:space="preserve"> yang dibebankan pada MK       </w:t>
            </w:r>
          </w:p>
        </w:tc>
        <w:tc>
          <w:tcPr>
            <w:tcW w:w="7397" w:type="dxa"/>
            <w:gridSpan w:val="6"/>
            <w:tcBorders>
              <w:bottom w:val="single" w:sz="8" w:space="0" w:color="FFFFFF"/>
            </w:tcBorders>
          </w:tcPr>
          <w:p w:rsidR="00A6656E" w:rsidRPr="00231B23" w:rsidRDefault="00A6656E" w:rsidP="00597157">
            <w:pPr>
              <w:tabs>
                <w:tab w:val="left" w:pos="1806"/>
              </w:tabs>
              <w:autoSpaceDE w:val="0"/>
              <w:autoSpaceDN w:val="0"/>
              <w:rPr>
                <w:rFonts w:ascii="Calibri" w:hAnsi="Calibri"/>
                <w:b/>
                <w:lang w:val="sv-SE" w:eastAsia="id-ID"/>
              </w:rPr>
            </w:pPr>
          </w:p>
        </w:tc>
      </w:tr>
      <w:tr w:rsidR="00A6656E" w:rsidRPr="006E55BA" w:rsidTr="00A56122">
        <w:tc>
          <w:tcPr>
            <w:tcW w:w="2343" w:type="dxa"/>
            <w:gridSpan w:val="2"/>
            <w:vMerge/>
            <w:shd w:val="clear" w:color="auto" w:fill="auto"/>
          </w:tcPr>
          <w:p w:rsidR="00A6656E" w:rsidRPr="00231B23" w:rsidRDefault="00A6656E" w:rsidP="00597157">
            <w:pPr>
              <w:autoSpaceDE w:val="0"/>
              <w:autoSpaceDN w:val="0"/>
              <w:rPr>
                <w:rFonts w:ascii="Calibri" w:hAnsi="Calibri"/>
                <w:b/>
                <w:lang w:val="sv-SE"/>
              </w:rPr>
            </w:pPr>
          </w:p>
        </w:tc>
        <w:tc>
          <w:tcPr>
            <w:tcW w:w="1350" w:type="dxa"/>
          </w:tcPr>
          <w:p w:rsidR="00A6656E" w:rsidRPr="006E55BA" w:rsidRDefault="00A6656E" w:rsidP="00597157">
            <w:pPr>
              <w:autoSpaceDE w:val="0"/>
              <w:autoSpaceDN w:val="0"/>
              <w:rPr>
                <w:rFonts w:ascii="Calibri" w:hAnsi="Calibri"/>
                <w:lang w:eastAsia="id-ID"/>
              </w:rPr>
            </w:pPr>
            <w:r w:rsidRPr="006E55BA">
              <w:rPr>
                <w:rFonts w:ascii="Calibri" w:hAnsi="Calibri"/>
                <w:lang w:eastAsia="id-ID"/>
              </w:rPr>
              <w:t>CPL1</w:t>
            </w:r>
          </w:p>
        </w:tc>
        <w:tc>
          <w:tcPr>
            <w:tcW w:w="11447" w:type="dxa"/>
            <w:gridSpan w:val="10"/>
          </w:tcPr>
          <w:p w:rsidR="00A6656E" w:rsidRPr="004B50FD" w:rsidRDefault="004B50FD" w:rsidP="00B37926">
            <w:pPr>
              <w:pStyle w:val="NormalWeb"/>
            </w:pPr>
            <w:r>
              <w:t xml:space="preserve"> Bertakwa kepada Tuhan YME dan berakhlak mulia</w:t>
            </w:r>
          </w:p>
        </w:tc>
      </w:tr>
      <w:tr w:rsidR="00B37926" w:rsidRPr="006E55BA" w:rsidTr="00A56122">
        <w:tc>
          <w:tcPr>
            <w:tcW w:w="2343" w:type="dxa"/>
            <w:gridSpan w:val="2"/>
            <w:vMerge/>
            <w:shd w:val="clear" w:color="auto" w:fill="auto"/>
          </w:tcPr>
          <w:p w:rsidR="00B37926" w:rsidRPr="00231B23" w:rsidRDefault="00B37926" w:rsidP="00597157">
            <w:pPr>
              <w:autoSpaceDE w:val="0"/>
              <w:autoSpaceDN w:val="0"/>
              <w:rPr>
                <w:rFonts w:ascii="Calibri" w:hAnsi="Calibri"/>
                <w:b/>
                <w:lang w:val="sv-SE"/>
              </w:rPr>
            </w:pPr>
          </w:p>
        </w:tc>
        <w:tc>
          <w:tcPr>
            <w:tcW w:w="1350" w:type="dxa"/>
          </w:tcPr>
          <w:p w:rsidR="00B37926" w:rsidRPr="006E55BA" w:rsidRDefault="00B37926" w:rsidP="00597157">
            <w:pPr>
              <w:autoSpaceDE w:val="0"/>
              <w:autoSpaceDN w:val="0"/>
              <w:rPr>
                <w:rFonts w:ascii="Calibri" w:hAnsi="Calibri"/>
                <w:lang w:eastAsia="id-ID"/>
              </w:rPr>
            </w:pPr>
            <w:r>
              <w:rPr>
                <w:rFonts w:ascii="Calibri" w:hAnsi="Calibri"/>
                <w:lang w:eastAsia="id-ID"/>
              </w:rPr>
              <w:t>CPL 2</w:t>
            </w:r>
          </w:p>
        </w:tc>
        <w:tc>
          <w:tcPr>
            <w:tcW w:w="11447" w:type="dxa"/>
            <w:gridSpan w:val="10"/>
          </w:tcPr>
          <w:p w:rsidR="00B37926" w:rsidRDefault="00B37926" w:rsidP="004B50FD">
            <w:pPr>
              <w:pStyle w:val="NormalWeb"/>
            </w:pPr>
            <w:r>
              <w:t xml:space="preserve"> Menjunjung tinggi nilai kemanusiaan, etika, dan profesionalisme</w:t>
            </w:r>
          </w:p>
        </w:tc>
      </w:tr>
      <w:tr w:rsidR="00A6656E" w:rsidRPr="006E55BA" w:rsidTr="00A56122">
        <w:tc>
          <w:tcPr>
            <w:tcW w:w="2343" w:type="dxa"/>
            <w:gridSpan w:val="2"/>
            <w:vMerge/>
            <w:shd w:val="clear" w:color="auto" w:fill="auto"/>
          </w:tcPr>
          <w:p w:rsidR="00A6656E" w:rsidRPr="006E55BA" w:rsidRDefault="00A6656E" w:rsidP="00597157">
            <w:pPr>
              <w:autoSpaceDE w:val="0"/>
              <w:autoSpaceDN w:val="0"/>
              <w:rPr>
                <w:rFonts w:ascii="Calibri" w:hAnsi="Calibri"/>
                <w:b/>
              </w:rPr>
            </w:pPr>
          </w:p>
        </w:tc>
        <w:tc>
          <w:tcPr>
            <w:tcW w:w="1350" w:type="dxa"/>
          </w:tcPr>
          <w:p w:rsidR="00A6656E" w:rsidRPr="006E55BA" w:rsidRDefault="00B37926" w:rsidP="00597157">
            <w:pPr>
              <w:autoSpaceDE w:val="0"/>
              <w:autoSpaceDN w:val="0"/>
              <w:rPr>
                <w:rFonts w:ascii="Calibri" w:hAnsi="Calibri"/>
                <w:lang w:eastAsia="id-ID"/>
              </w:rPr>
            </w:pPr>
            <w:r>
              <w:rPr>
                <w:rFonts w:ascii="Calibri" w:hAnsi="Calibri"/>
                <w:lang w:eastAsia="id-ID"/>
              </w:rPr>
              <w:t>CPL3</w:t>
            </w:r>
          </w:p>
        </w:tc>
        <w:tc>
          <w:tcPr>
            <w:tcW w:w="11447" w:type="dxa"/>
            <w:gridSpan w:val="10"/>
          </w:tcPr>
          <w:p w:rsidR="00A6656E" w:rsidRPr="006E55BA" w:rsidRDefault="004B50FD" w:rsidP="00597157">
            <w:pPr>
              <w:autoSpaceDE w:val="0"/>
              <w:autoSpaceDN w:val="0"/>
              <w:rPr>
                <w:rFonts w:ascii="Calibri" w:hAnsi="Calibri"/>
                <w:lang w:eastAsia="id-ID"/>
              </w:rPr>
            </w:pPr>
            <w:r>
              <w:t xml:space="preserve"> Menguasai konsep dan teori hukum Islam dan sistem hukum</w:t>
            </w:r>
          </w:p>
        </w:tc>
      </w:tr>
      <w:tr w:rsidR="00A6656E" w:rsidRPr="006E55BA" w:rsidTr="00A56122">
        <w:tc>
          <w:tcPr>
            <w:tcW w:w="2343" w:type="dxa"/>
            <w:gridSpan w:val="2"/>
            <w:vMerge/>
            <w:shd w:val="clear" w:color="auto" w:fill="auto"/>
          </w:tcPr>
          <w:p w:rsidR="00A6656E" w:rsidRPr="006E55BA" w:rsidRDefault="00A6656E" w:rsidP="00597157">
            <w:pPr>
              <w:autoSpaceDE w:val="0"/>
              <w:autoSpaceDN w:val="0"/>
              <w:rPr>
                <w:rFonts w:ascii="Calibri" w:hAnsi="Calibri"/>
                <w:b/>
              </w:rPr>
            </w:pPr>
          </w:p>
        </w:tc>
        <w:tc>
          <w:tcPr>
            <w:tcW w:w="1350" w:type="dxa"/>
          </w:tcPr>
          <w:p w:rsidR="00A6656E" w:rsidRPr="006E55BA" w:rsidRDefault="00B37926" w:rsidP="00597157">
            <w:pPr>
              <w:autoSpaceDE w:val="0"/>
              <w:autoSpaceDN w:val="0"/>
              <w:rPr>
                <w:rFonts w:ascii="Calibri" w:hAnsi="Calibri"/>
                <w:lang w:eastAsia="id-ID"/>
              </w:rPr>
            </w:pPr>
            <w:r>
              <w:rPr>
                <w:rFonts w:ascii="Calibri" w:hAnsi="Calibri"/>
                <w:lang w:eastAsia="id-ID"/>
              </w:rPr>
              <w:t>CPL4</w:t>
            </w:r>
          </w:p>
        </w:tc>
        <w:tc>
          <w:tcPr>
            <w:tcW w:w="11447" w:type="dxa"/>
            <w:gridSpan w:val="10"/>
          </w:tcPr>
          <w:p w:rsidR="00A6656E" w:rsidRPr="00B37926" w:rsidRDefault="004B50FD" w:rsidP="00B37926">
            <w:pPr>
              <w:pStyle w:val="NormalWeb"/>
            </w:pPr>
            <w:r>
              <w:t>Mampu berpikir kritis, sistematis, dan analitis</w:t>
            </w:r>
            <w:r w:rsidR="002D06B4">
              <w:t xml:space="preserve">, serta Mampu menyusun karya ilmiah Mampu menganalisis dan menerapkan hukum Islam dalam konteks sosial </w:t>
            </w:r>
          </w:p>
        </w:tc>
      </w:tr>
      <w:tr w:rsidR="002D06B4" w:rsidRPr="006E55BA" w:rsidTr="00A56122">
        <w:trPr>
          <w:gridAfter w:val="11"/>
          <w:wAfter w:w="12797" w:type="dxa"/>
          <w:trHeight w:val="293"/>
        </w:trPr>
        <w:tc>
          <w:tcPr>
            <w:tcW w:w="2343" w:type="dxa"/>
            <w:gridSpan w:val="2"/>
            <w:vMerge/>
            <w:shd w:val="clear" w:color="auto" w:fill="auto"/>
          </w:tcPr>
          <w:p w:rsidR="002D06B4" w:rsidRPr="006E55BA" w:rsidRDefault="002D06B4" w:rsidP="00597157">
            <w:pPr>
              <w:autoSpaceDE w:val="0"/>
              <w:autoSpaceDN w:val="0"/>
              <w:rPr>
                <w:rFonts w:ascii="Calibri" w:hAnsi="Calibri"/>
                <w:b/>
              </w:rPr>
            </w:pPr>
          </w:p>
        </w:tc>
      </w:tr>
      <w:tr w:rsidR="002D06B4" w:rsidRPr="006E55BA" w:rsidTr="00A56122">
        <w:trPr>
          <w:gridAfter w:val="11"/>
          <w:wAfter w:w="12797" w:type="dxa"/>
          <w:trHeight w:val="293"/>
        </w:trPr>
        <w:tc>
          <w:tcPr>
            <w:tcW w:w="2343" w:type="dxa"/>
            <w:gridSpan w:val="2"/>
            <w:vMerge/>
            <w:shd w:val="clear" w:color="auto" w:fill="auto"/>
          </w:tcPr>
          <w:p w:rsidR="002D06B4" w:rsidRPr="006E55BA" w:rsidRDefault="002D06B4" w:rsidP="00597157">
            <w:pPr>
              <w:autoSpaceDE w:val="0"/>
              <w:autoSpaceDN w:val="0"/>
              <w:rPr>
                <w:rFonts w:ascii="Calibri" w:hAnsi="Calibri"/>
                <w:b/>
              </w:rPr>
            </w:pPr>
          </w:p>
        </w:tc>
      </w:tr>
      <w:tr w:rsidR="00A6656E" w:rsidRPr="00231B23" w:rsidTr="00A56122">
        <w:trPr>
          <w:trHeight w:val="296"/>
        </w:trPr>
        <w:tc>
          <w:tcPr>
            <w:tcW w:w="2343" w:type="dxa"/>
            <w:gridSpan w:val="2"/>
            <w:vMerge/>
            <w:shd w:val="clear" w:color="auto" w:fill="auto"/>
          </w:tcPr>
          <w:p w:rsidR="00A6656E" w:rsidRPr="006E55BA" w:rsidRDefault="00A6656E" w:rsidP="00597157">
            <w:pPr>
              <w:autoSpaceDE w:val="0"/>
              <w:autoSpaceDN w:val="0"/>
              <w:rPr>
                <w:rFonts w:ascii="Calibri" w:hAnsi="Calibri"/>
                <w:b/>
              </w:rPr>
            </w:pPr>
          </w:p>
        </w:tc>
        <w:tc>
          <w:tcPr>
            <w:tcW w:w="5400" w:type="dxa"/>
            <w:gridSpan w:val="5"/>
            <w:tcBorders>
              <w:top w:val="single" w:sz="4" w:space="0" w:color="000000"/>
              <w:bottom w:val="single" w:sz="4" w:space="0" w:color="000000"/>
            </w:tcBorders>
            <w:shd w:val="clear" w:color="auto" w:fill="E7E6E6"/>
          </w:tcPr>
          <w:p w:rsidR="00A6656E" w:rsidRPr="00231B23" w:rsidRDefault="00A6656E" w:rsidP="00597157">
            <w:pPr>
              <w:autoSpaceDE w:val="0"/>
              <w:autoSpaceDN w:val="0"/>
              <w:rPr>
                <w:rFonts w:ascii="Calibri" w:hAnsi="Calibri"/>
                <w:lang w:val="sv-SE" w:eastAsia="id-ID"/>
              </w:rPr>
            </w:pPr>
            <w:r w:rsidRPr="00231B23">
              <w:rPr>
                <w:rFonts w:ascii="Calibri" w:hAnsi="Calibri"/>
                <w:b/>
                <w:lang w:val="sv-SE" w:eastAsia="id-ID"/>
              </w:rPr>
              <w:t>Capaian Pembelajaran Mata Kuliah (CPMK)</w:t>
            </w:r>
          </w:p>
        </w:tc>
        <w:tc>
          <w:tcPr>
            <w:tcW w:w="7397" w:type="dxa"/>
            <w:gridSpan w:val="6"/>
            <w:tcBorders>
              <w:top w:val="nil"/>
              <w:bottom w:val="nil"/>
            </w:tcBorders>
          </w:tcPr>
          <w:p w:rsidR="00A6656E" w:rsidRPr="00231B23" w:rsidRDefault="00A6656E" w:rsidP="00597157">
            <w:pPr>
              <w:autoSpaceDE w:val="0"/>
              <w:autoSpaceDN w:val="0"/>
              <w:rPr>
                <w:rFonts w:ascii="Calibri" w:hAnsi="Calibri"/>
                <w:lang w:val="sv-SE" w:eastAsia="id-ID"/>
              </w:rPr>
            </w:pPr>
          </w:p>
        </w:tc>
      </w:tr>
      <w:tr w:rsidR="00A6656E" w:rsidRPr="00231B23" w:rsidTr="00A56122">
        <w:tc>
          <w:tcPr>
            <w:tcW w:w="2343" w:type="dxa"/>
            <w:gridSpan w:val="2"/>
            <w:vMerge/>
            <w:shd w:val="clear" w:color="auto" w:fill="auto"/>
          </w:tcPr>
          <w:p w:rsidR="00A6656E" w:rsidRPr="00231B23" w:rsidRDefault="00A6656E" w:rsidP="00597157">
            <w:pPr>
              <w:autoSpaceDE w:val="0"/>
              <w:autoSpaceDN w:val="0"/>
              <w:rPr>
                <w:rFonts w:ascii="Calibri" w:hAnsi="Calibri"/>
                <w:b/>
                <w:lang w:val="sv-SE"/>
              </w:rPr>
            </w:pPr>
          </w:p>
        </w:tc>
        <w:tc>
          <w:tcPr>
            <w:tcW w:w="1350" w:type="dxa"/>
          </w:tcPr>
          <w:p w:rsidR="00A6656E" w:rsidRPr="006E55BA" w:rsidRDefault="00A6656E" w:rsidP="00597157">
            <w:pPr>
              <w:autoSpaceDE w:val="0"/>
              <w:autoSpaceDN w:val="0"/>
              <w:jc w:val="both"/>
              <w:rPr>
                <w:rFonts w:ascii="Calibri" w:hAnsi="Calibri"/>
                <w:bCs/>
                <w:lang w:eastAsia="id-ID"/>
              </w:rPr>
            </w:pPr>
            <w:r w:rsidRPr="006E55BA">
              <w:rPr>
                <w:rFonts w:ascii="Calibri" w:hAnsi="Calibri"/>
                <w:bCs/>
                <w:lang w:eastAsia="id-ID"/>
              </w:rPr>
              <w:t>CPMK1</w:t>
            </w:r>
          </w:p>
        </w:tc>
        <w:tc>
          <w:tcPr>
            <w:tcW w:w="11447" w:type="dxa"/>
            <w:gridSpan w:val="10"/>
          </w:tcPr>
          <w:p w:rsidR="00A6656E" w:rsidRPr="004B50FD" w:rsidRDefault="004B50FD" w:rsidP="004B50FD">
            <w:pPr>
              <w:pStyle w:val="NormalWeb"/>
            </w:pPr>
            <w:proofErr w:type="gramStart"/>
            <w:r>
              <w:rPr>
                <w:rFonts w:hAnsi="Symbol"/>
              </w:rPr>
              <w:t></w:t>
            </w:r>
            <w:r>
              <w:t xml:space="preserve">  </w:t>
            </w:r>
            <w:r w:rsidR="007178D6">
              <w:t>Mahasiswa</w:t>
            </w:r>
            <w:proofErr w:type="gramEnd"/>
            <w:r w:rsidR="007178D6">
              <w:t xml:space="preserve"> mampu menjelaskan konsep dasar hukum Islam, mengidentifikasi sumber-sumber hukum Islam, serta menguraikan tujuan hukum Islam (maqashid syariah) secara komprehensif.</w:t>
            </w:r>
          </w:p>
        </w:tc>
      </w:tr>
      <w:tr w:rsidR="00B37926" w:rsidRPr="00231B23" w:rsidTr="00A56122">
        <w:tc>
          <w:tcPr>
            <w:tcW w:w="2343" w:type="dxa"/>
            <w:gridSpan w:val="2"/>
            <w:vMerge/>
            <w:shd w:val="clear" w:color="auto" w:fill="auto"/>
          </w:tcPr>
          <w:p w:rsidR="00B37926" w:rsidRPr="00231B23" w:rsidRDefault="00B37926" w:rsidP="00597157">
            <w:pPr>
              <w:autoSpaceDE w:val="0"/>
              <w:autoSpaceDN w:val="0"/>
              <w:rPr>
                <w:rFonts w:ascii="Calibri" w:hAnsi="Calibri"/>
                <w:b/>
                <w:lang w:val="sv-SE"/>
              </w:rPr>
            </w:pPr>
          </w:p>
        </w:tc>
        <w:tc>
          <w:tcPr>
            <w:tcW w:w="1350" w:type="dxa"/>
          </w:tcPr>
          <w:p w:rsidR="00B37926" w:rsidRPr="006E55BA" w:rsidRDefault="00B37926" w:rsidP="00597157">
            <w:pPr>
              <w:autoSpaceDE w:val="0"/>
              <w:autoSpaceDN w:val="0"/>
              <w:jc w:val="both"/>
              <w:rPr>
                <w:rFonts w:ascii="Calibri" w:hAnsi="Calibri"/>
                <w:bCs/>
                <w:lang w:eastAsia="id-ID"/>
              </w:rPr>
            </w:pPr>
            <w:r>
              <w:rPr>
                <w:rFonts w:ascii="Calibri" w:hAnsi="Calibri"/>
                <w:bCs/>
                <w:lang w:eastAsia="id-ID"/>
              </w:rPr>
              <w:t>CPMK2</w:t>
            </w:r>
          </w:p>
        </w:tc>
        <w:tc>
          <w:tcPr>
            <w:tcW w:w="11447" w:type="dxa"/>
            <w:gridSpan w:val="10"/>
          </w:tcPr>
          <w:p w:rsidR="00B37926" w:rsidRDefault="00B37926" w:rsidP="004B50FD">
            <w:pPr>
              <w:pStyle w:val="NormalWeb"/>
              <w:rPr>
                <w:rFonts w:hAnsi="Symbol"/>
              </w:rPr>
            </w:pPr>
            <w:r>
              <w:rPr>
                <w:rFonts w:hAnsi="Symbol"/>
              </w:rPr>
              <w:t></w:t>
            </w:r>
            <w:r>
              <w:t xml:space="preserve"> </w:t>
            </w:r>
            <w:r w:rsidR="007178D6">
              <w:t xml:space="preserve">Mahasiswa mampu menganalisis prinsip-prinsip dasar hukum Islam dan mengklasifikasikan jenis-jenis hukum (taklifi dan wadh’i) dalam kerangka sistem fiqh. </w:t>
            </w:r>
          </w:p>
        </w:tc>
      </w:tr>
      <w:tr w:rsidR="00A6656E" w:rsidRPr="006E55BA" w:rsidTr="00A56122">
        <w:tc>
          <w:tcPr>
            <w:tcW w:w="2343" w:type="dxa"/>
            <w:gridSpan w:val="2"/>
            <w:vMerge/>
            <w:shd w:val="clear" w:color="auto" w:fill="auto"/>
          </w:tcPr>
          <w:p w:rsidR="00A6656E" w:rsidRPr="00231B23" w:rsidRDefault="00A6656E" w:rsidP="00597157">
            <w:pPr>
              <w:autoSpaceDE w:val="0"/>
              <w:autoSpaceDN w:val="0"/>
              <w:rPr>
                <w:rFonts w:ascii="Calibri" w:hAnsi="Calibri"/>
                <w:b/>
                <w:lang w:val="sv-SE"/>
              </w:rPr>
            </w:pPr>
          </w:p>
        </w:tc>
        <w:tc>
          <w:tcPr>
            <w:tcW w:w="1350" w:type="dxa"/>
          </w:tcPr>
          <w:p w:rsidR="00A6656E" w:rsidRPr="006E55BA" w:rsidRDefault="00B37926" w:rsidP="00597157">
            <w:pPr>
              <w:autoSpaceDE w:val="0"/>
              <w:autoSpaceDN w:val="0"/>
              <w:jc w:val="both"/>
              <w:rPr>
                <w:rFonts w:ascii="Calibri" w:hAnsi="Calibri"/>
                <w:bCs/>
                <w:lang w:eastAsia="id-ID"/>
              </w:rPr>
            </w:pPr>
            <w:r>
              <w:rPr>
                <w:rFonts w:ascii="Calibri" w:hAnsi="Calibri"/>
                <w:bCs/>
                <w:lang w:eastAsia="id-ID"/>
              </w:rPr>
              <w:t>CPMK3</w:t>
            </w:r>
          </w:p>
        </w:tc>
        <w:tc>
          <w:tcPr>
            <w:tcW w:w="11447" w:type="dxa"/>
            <w:gridSpan w:val="10"/>
          </w:tcPr>
          <w:p w:rsidR="00A6656E" w:rsidRPr="00B37926" w:rsidRDefault="004B50FD" w:rsidP="00B37926">
            <w:pPr>
              <w:pStyle w:val="NormalWeb"/>
            </w:pPr>
            <w:proofErr w:type="gramStart"/>
            <w:r>
              <w:rPr>
                <w:rFonts w:hAnsi="Symbol"/>
              </w:rPr>
              <w:t></w:t>
            </w:r>
            <w:r>
              <w:t xml:space="preserve">  </w:t>
            </w:r>
            <w:r w:rsidR="007178D6">
              <w:t>Mahasiswa</w:t>
            </w:r>
            <w:proofErr w:type="gramEnd"/>
            <w:r w:rsidR="007178D6">
              <w:t xml:space="preserve"> mampu menerapkan konsep dan kaidah hukum Islam dalam kasus-kasus muamalah dan kehidupan sosial kontemporer.</w:t>
            </w:r>
          </w:p>
        </w:tc>
      </w:tr>
      <w:tr w:rsidR="00B37926" w:rsidRPr="006E55BA" w:rsidTr="00A56122">
        <w:tc>
          <w:tcPr>
            <w:tcW w:w="2343" w:type="dxa"/>
            <w:gridSpan w:val="2"/>
            <w:vMerge/>
            <w:shd w:val="clear" w:color="auto" w:fill="auto"/>
          </w:tcPr>
          <w:p w:rsidR="00B37926" w:rsidRPr="00231B23" w:rsidRDefault="00B37926" w:rsidP="00597157">
            <w:pPr>
              <w:autoSpaceDE w:val="0"/>
              <w:autoSpaceDN w:val="0"/>
              <w:rPr>
                <w:rFonts w:ascii="Calibri" w:hAnsi="Calibri"/>
                <w:b/>
                <w:lang w:val="sv-SE"/>
              </w:rPr>
            </w:pPr>
          </w:p>
        </w:tc>
        <w:tc>
          <w:tcPr>
            <w:tcW w:w="1350" w:type="dxa"/>
          </w:tcPr>
          <w:p w:rsidR="00B37926" w:rsidRDefault="00B37926" w:rsidP="00597157">
            <w:pPr>
              <w:autoSpaceDE w:val="0"/>
              <w:autoSpaceDN w:val="0"/>
              <w:jc w:val="both"/>
              <w:rPr>
                <w:rFonts w:ascii="Calibri" w:hAnsi="Calibri"/>
                <w:bCs/>
                <w:lang w:eastAsia="id-ID"/>
              </w:rPr>
            </w:pPr>
            <w:r>
              <w:rPr>
                <w:rFonts w:ascii="Calibri" w:hAnsi="Calibri"/>
                <w:bCs/>
                <w:lang w:eastAsia="id-ID"/>
              </w:rPr>
              <w:t>CPMK4</w:t>
            </w:r>
          </w:p>
        </w:tc>
        <w:tc>
          <w:tcPr>
            <w:tcW w:w="11447" w:type="dxa"/>
            <w:gridSpan w:val="10"/>
          </w:tcPr>
          <w:p w:rsidR="00B37926" w:rsidRPr="00B37926" w:rsidRDefault="00B37926" w:rsidP="00B37926">
            <w:pPr>
              <w:pStyle w:val="NormalWeb"/>
              <w:tabs>
                <w:tab w:val="left" w:pos="8730"/>
              </w:tabs>
            </w:pPr>
            <w:r>
              <w:rPr>
                <w:rFonts w:hAnsi="Symbol"/>
              </w:rPr>
              <w:t></w:t>
            </w:r>
            <w:r>
              <w:t xml:space="preserve"> </w:t>
            </w:r>
            <w:r w:rsidR="007178D6">
              <w:t xml:space="preserve">Mahasiswa mampu menganalisis perbedaan pendapat antar mazhab fiqh serta mengevaluasi relevansi dan integrasi hukum Islam dengan hukum nasional. </w:t>
            </w:r>
            <w:r>
              <w:tab/>
            </w:r>
          </w:p>
        </w:tc>
      </w:tr>
      <w:tr w:rsidR="00A6656E" w:rsidRPr="006E55BA" w:rsidTr="00A56122">
        <w:tc>
          <w:tcPr>
            <w:tcW w:w="2343" w:type="dxa"/>
            <w:gridSpan w:val="2"/>
            <w:vMerge/>
            <w:shd w:val="clear" w:color="auto" w:fill="auto"/>
          </w:tcPr>
          <w:p w:rsidR="00A6656E" w:rsidRPr="006E55BA" w:rsidRDefault="00A6656E" w:rsidP="00597157">
            <w:pPr>
              <w:autoSpaceDE w:val="0"/>
              <w:autoSpaceDN w:val="0"/>
              <w:rPr>
                <w:rFonts w:ascii="Calibri" w:hAnsi="Calibri"/>
                <w:b/>
              </w:rPr>
            </w:pPr>
          </w:p>
        </w:tc>
        <w:tc>
          <w:tcPr>
            <w:tcW w:w="1350" w:type="dxa"/>
          </w:tcPr>
          <w:p w:rsidR="00A6656E" w:rsidRPr="006E55BA" w:rsidRDefault="00B37926" w:rsidP="00597157">
            <w:pPr>
              <w:autoSpaceDE w:val="0"/>
              <w:autoSpaceDN w:val="0"/>
              <w:jc w:val="both"/>
              <w:rPr>
                <w:rFonts w:ascii="Calibri" w:hAnsi="Calibri"/>
                <w:bCs/>
                <w:lang w:eastAsia="id-ID"/>
              </w:rPr>
            </w:pPr>
            <w:r>
              <w:rPr>
                <w:rFonts w:ascii="Calibri" w:hAnsi="Calibri"/>
                <w:bCs/>
                <w:lang w:eastAsia="id-ID"/>
              </w:rPr>
              <w:t>CPMK5</w:t>
            </w:r>
          </w:p>
        </w:tc>
        <w:tc>
          <w:tcPr>
            <w:tcW w:w="11447" w:type="dxa"/>
            <w:gridSpan w:val="10"/>
          </w:tcPr>
          <w:p w:rsidR="00A6656E" w:rsidRPr="006E55BA" w:rsidRDefault="004B50FD" w:rsidP="00597157">
            <w:pPr>
              <w:autoSpaceDE w:val="0"/>
              <w:autoSpaceDN w:val="0"/>
              <w:jc w:val="both"/>
              <w:rPr>
                <w:rFonts w:ascii="Calibri" w:hAnsi="Calibri"/>
                <w:bCs/>
                <w:lang w:eastAsia="id-ID"/>
              </w:rPr>
            </w:pPr>
            <w:proofErr w:type="gramStart"/>
            <w:r>
              <w:rPr>
                <w:rFonts w:hAnsi="Symbol"/>
              </w:rPr>
              <w:t></w:t>
            </w:r>
            <w:r>
              <w:t xml:space="preserve">  </w:t>
            </w:r>
            <w:r w:rsidR="007178D6">
              <w:t>Mahasiswa</w:t>
            </w:r>
            <w:proofErr w:type="gramEnd"/>
            <w:r w:rsidR="007178D6">
              <w:t xml:space="preserve"> mampu merumuskan solusi hukum Islam terhadap permasalahan kontemporer dan menyusun argumentasi hukum Islam secara ilmiah berbasis dalil.</w:t>
            </w:r>
          </w:p>
        </w:tc>
      </w:tr>
      <w:tr w:rsidR="00B37926" w:rsidRPr="006E55BA" w:rsidTr="00A56122">
        <w:tc>
          <w:tcPr>
            <w:tcW w:w="2343" w:type="dxa"/>
            <w:gridSpan w:val="2"/>
            <w:vMerge/>
            <w:shd w:val="clear" w:color="auto" w:fill="auto"/>
          </w:tcPr>
          <w:p w:rsidR="00B37926" w:rsidRPr="006E55BA" w:rsidRDefault="00B37926" w:rsidP="00597157">
            <w:pPr>
              <w:autoSpaceDE w:val="0"/>
              <w:autoSpaceDN w:val="0"/>
              <w:rPr>
                <w:rFonts w:ascii="Calibri" w:hAnsi="Calibri"/>
                <w:b/>
              </w:rPr>
            </w:pPr>
          </w:p>
        </w:tc>
        <w:tc>
          <w:tcPr>
            <w:tcW w:w="1350" w:type="dxa"/>
          </w:tcPr>
          <w:p w:rsidR="00B37926" w:rsidRDefault="00B37926" w:rsidP="00597157">
            <w:pPr>
              <w:autoSpaceDE w:val="0"/>
              <w:autoSpaceDN w:val="0"/>
              <w:jc w:val="both"/>
              <w:rPr>
                <w:rFonts w:ascii="Calibri" w:hAnsi="Calibri"/>
                <w:bCs/>
                <w:lang w:eastAsia="id-ID"/>
              </w:rPr>
            </w:pPr>
          </w:p>
        </w:tc>
        <w:tc>
          <w:tcPr>
            <w:tcW w:w="11447" w:type="dxa"/>
            <w:gridSpan w:val="10"/>
          </w:tcPr>
          <w:p w:rsidR="00B37926" w:rsidRDefault="00B37926" w:rsidP="00597157">
            <w:pPr>
              <w:autoSpaceDE w:val="0"/>
              <w:autoSpaceDN w:val="0"/>
              <w:jc w:val="both"/>
              <w:rPr>
                <w:rFonts w:hAnsi="Symbol"/>
              </w:rPr>
            </w:pPr>
          </w:p>
        </w:tc>
      </w:tr>
      <w:tr w:rsidR="00A6656E" w:rsidRPr="006E55BA" w:rsidTr="00A56122">
        <w:tc>
          <w:tcPr>
            <w:tcW w:w="2343" w:type="dxa"/>
            <w:gridSpan w:val="2"/>
            <w:vMerge/>
            <w:shd w:val="clear" w:color="auto" w:fill="auto"/>
          </w:tcPr>
          <w:p w:rsidR="00A6656E" w:rsidRPr="006E55BA" w:rsidRDefault="00A6656E" w:rsidP="00597157">
            <w:pPr>
              <w:autoSpaceDE w:val="0"/>
              <w:autoSpaceDN w:val="0"/>
              <w:rPr>
                <w:rFonts w:ascii="Calibri" w:hAnsi="Calibri"/>
                <w:b/>
              </w:rPr>
            </w:pPr>
          </w:p>
        </w:tc>
        <w:tc>
          <w:tcPr>
            <w:tcW w:w="5400" w:type="dxa"/>
            <w:gridSpan w:val="5"/>
            <w:shd w:val="clear" w:color="auto" w:fill="D9D9D9"/>
          </w:tcPr>
          <w:p w:rsidR="00A6656E" w:rsidRPr="006E55BA" w:rsidRDefault="00A6656E" w:rsidP="00597157">
            <w:pPr>
              <w:autoSpaceDE w:val="0"/>
              <w:autoSpaceDN w:val="0"/>
              <w:jc w:val="both"/>
              <w:rPr>
                <w:rFonts w:ascii="Calibri" w:hAnsi="Calibri"/>
                <w:b/>
                <w:lang w:eastAsia="id-ID"/>
              </w:rPr>
            </w:pPr>
            <w:r w:rsidRPr="006E55BA">
              <w:rPr>
                <w:rFonts w:ascii="Calibri" w:hAnsi="Calibri"/>
                <w:b/>
                <w:lang w:eastAsia="id-ID"/>
              </w:rPr>
              <w:t>Kemampuan akhir tiap tahapan belajar (Sub-CPMK)</w:t>
            </w:r>
          </w:p>
        </w:tc>
        <w:tc>
          <w:tcPr>
            <w:tcW w:w="7397" w:type="dxa"/>
            <w:gridSpan w:val="6"/>
          </w:tcPr>
          <w:p w:rsidR="00A6656E" w:rsidRPr="006E55BA" w:rsidRDefault="00A6656E" w:rsidP="00597157">
            <w:pPr>
              <w:autoSpaceDE w:val="0"/>
              <w:autoSpaceDN w:val="0"/>
              <w:jc w:val="both"/>
              <w:rPr>
                <w:rFonts w:ascii="Calibri" w:hAnsi="Calibri"/>
                <w:bCs/>
                <w:lang w:eastAsia="id-ID"/>
              </w:rPr>
            </w:pPr>
          </w:p>
        </w:tc>
      </w:tr>
      <w:tr w:rsidR="00A6656E" w:rsidRPr="006E55BA" w:rsidTr="00A56122">
        <w:tc>
          <w:tcPr>
            <w:tcW w:w="2343" w:type="dxa"/>
            <w:gridSpan w:val="2"/>
            <w:vMerge/>
            <w:shd w:val="clear" w:color="auto" w:fill="auto"/>
          </w:tcPr>
          <w:p w:rsidR="00A6656E" w:rsidRPr="006E55BA" w:rsidRDefault="00A6656E" w:rsidP="00597157">
            <w:pPr>
              <w:autoSpaceDE w:val="0"/>
              <w:autoSpaceDN w:val="0"/>
              <w:rPr>
                <w:rFonts w:ascii="Calibri" w:hAnsi="Calibri"/>
                <w:b/>
              </w:rPr>
            </w:pPr>
          </w:p>
        </w:tc>
        <w:tc>
          <w:tcPr>
            <w:tcW w:w="1350" w:type="dxa"/>
          </w:tcPr>
          <w:p w:rsidR="00A6656E" w:rsidRPr="006E55BA" w:rsidRDefault="00A6656E" w:rsidP="00597157">
            <w:pPr>
              <w:autoSpaceDE w:val="0"/>
              <w:autoSpaceDN w:val="0"/>
              <w:jc w:val="both"/>
              <w:rPr>
                <w:rFonts w:ascii="Calibri" w:hAnsi="Calibri"/>
                <w:bCs/>
                <w:lang w:eastAsia="id-ID"/>
              </w:rPr>
            </w:pPr>
            <w:r w:rsidRPr="006E55BA">
              <w:rPr>
                <w:rFonts w:ascii="Calibri" w:hAnsi="Calibri"/>
                <w:bCs/>
                <w:lang w:eastAsia="id-ID"/>
              </w:rPr>
              <w:t>Sub-CPMK1</w:t>
            </w:r>
          </w:p>
        </w:tc>
        <w:tc>
          <w:tcPr>
            <w:tcW w:w="11447" w:type="dxa"/>
            <w:gridSpan w:val="10"/>
          </w:tcPr>
          <w:p w:rsidR="00A6656E" w:rsidRPr="00A81E3F" w:rsidRDefault="007F6367" w:rsidP="00A81E3F">
            <w:pPr>
              <w:pStyle w:val="NormalWeb"/>
            </w:pPr>
            <w:r>
              <w:rPr>
                <w:rFonts w:hAnsi="Symbol"/>
              </w:rPr>
              <w:t></w:t>
            </w:r>
            <w:r>
              <w:t xml:space="preserve"> </w:t>
            </w:r>
            <w:r w:rsidR="007178D6">
              <w:t xml:space="preserve">Mahasiswa mampu menjelaskan pengertian, ruang lingkup, dan karakteristik hukum Islam serta perbedaannya dengan hukum positif. </w:t>
            </w:r>
          </w:p>
        </w:tc>
      </w:tr>
      <w:tr w:rsidR="00A81E3F" w:rsidRPr="006E55BA" w:rsidTr="00A56122">
        <w:tc>
          <w:tcPr>
            <w:tcW w:w="2343" w:type="dxa"/>
            <w:gridSpan w:val="2"/>
            <w:vMerge/>
            <w:shd w:val="clear" w:color="auto" w:fill="auto"/>
          </w:tcPr>
          <w:p w:rsidR="00A81E3F" w:rsidRPr="006E55BA" w:rsidRDefault="00A81E3F" w:rsidP="00597157">
            <w:pPr>
              <w:autoSpaceDE w:val="0"/>
              <w:autoSpaceDN w:val="0"/>
              <w:rPr>
                <w:rFonts w:ascii="Calibri" w:hAnsi="Calibri"/>
                <w:b/>
              </w:rPr>
            </w:pPr>
          </w:p>
        </w:tc>
        <w:tc>
          <w:tcPr>
            <w:tcW w:w="1350" w:type="dxa"/>
          </w:tcPr>
          <w:p w:rsidR="00A81E3F" w:rsidRDefault="00A81E3F" w:rsidP="00597157">
            <w:pPr>
              <w:autoSpaceDE w:val="0"/>
              <w:autoSpaceDN w:val="0"/>
              <w:jc w:val="both"/>
              <w:rPr>
                <w:rFonts w:ascii="Calibri" w:hAnsi="Calibri"/>
                <w:bCs/>
                <w:lang w:eastAsia="id-ID"/>
              </w:rPr>
            </w:pPr>
            <w:r>
              <w:rPr>
                <w:rFonts w:ascii="Calibri" w:hAnsi="Calibri"/>
                <w:bCs/>
                <w:lang w:eastAsia="id-ID"/>
              </w:rPr>
              <w:t>Sub-</w:t>
            </w:r>
          </w:p>
          <w:p w:rsidR="00A81E3F" w:rsidRPr="006E55BA" w:rsidRDefault="00A81E3F" w:rsidP="00597157">
            <w:pPr>
              <w:autoSpaceDE w:val="0"/>
              <w:autoSpaceDN w:val="0"/>
              <w:jc w:val="both"/>
              <w:rPr>
                <w:rFonts w:ascii="Calibri" w:hAnsi="Calibri"/>
                <w:bCs/>
                <w:lang w:eastAsia="id-ID"/>
              </w:rPr>
            </w:pPr>
            <w:r>
              <w:rPr>
                <w:rFonts w:ascii="Calibri" w:hAnsi="Calibri"/>
                <w:bCs/>
                <w:lang w:eastAsia="id-ID"/>
              </w:rPr>
              <w:t>CPMK2</w:t>
            </w:r>
          </w:p>
        </w:tc>
        <w:tc>
          <w:tcPr>
            <w:tcW w:w="11447" w:type="dxa"/>
            <w:gridSpan w:val="10"/>
          </w:tcPr>
          <w:p w:rsidR="00A81E3F" w:rsidRPr="001D6A49" w:rsidRDefault="00A81E3F" w:rsidP="007F6367">
            <w:pPr>
              <w:pStyle w:val="NormalWeb"/>
            </w:pPr>
            <w:r>
              <w:rPr>
                <w:rFonts w:hAnsi="Symbol"/>
              </w:rPr>
              <w:t></w:t>
            </w:r>
            <w:r>
              <w:t xml:space="preserve"> </w:t>
            </w:r>
            <w:r w:rsidR="007178D6">
              <w:t>Mahasiswa mampu mengidentifikasi sumber hukum Islam (Al-Qur’an, Hadis, Ijma’, Qiyas, dan su</w:t>
            </w:r>
            <w:r w:rsidR="00C04B7A">
              <w:t xml:space="preserve">mber lainnya) serta hierarkinya </w:t>
            </w:r>
          </w:p>
        </w:tc>
      </w:tr>
      <w:tr w:rsidR="00A81E3F" w:rsidRPr="006E55BA" w:rsidTr="00A56122">
        <w:tc>
          <w:tcPr>
            <w:tcW w:w="2343" w:type="dxa"/>
            <w:gridSpan w:val="2"/>
            <w:vMerge/>
            <w:shd w:val="clear" w:color="auto" w:fill="auto"/>
          </w:tcPr>
          <w:p w:rsidR="00A81E3F" w:rsidRPr="006E55BA" w:rsidRDefault="00A81E3F" w:rsidP="00597157">
            <w:pPr>
              <w:autoSpaceDE w:val="0"/>
              <w:autoSpaceDN w:val="0"/>
              <w:rPr>
                <w:rFonts w:ascii="Calibri" w:hAnsi="Calibri"/>
                <w:b/>
              </w:rPr>
            </w:pPr>
          </w:p>
        </w:tc>
        <w:tc>
          <w:tcPr>
            <w:tcW w:w="1350" w:type="dxa"/>
          </w:tcPr>
          <w:p w:rsidR="00A81E3F" w:rsidRDefault="00A81E3F" w:rsidP="00597157">
            <w:pPr>
              <w:autoSpaceDE w:val="0"/>
              <w:autoSpaceDN w:val="0"/>
              <w:jc w:val="both"/>
              <w:rPr>
                <w:rFonts w:ascii="Calibri" w:hAnsi="Calibri"/>
                <w:bCs/>
                <w:lang w:eastAsia="id-ID"/>
              </w:rPr>
            </w:pPr>
            <w:r>
              <w:rPr>
                <w:rFonts w:ascii="Calibri" w:hAnsi="Calibri"/>
                <w:bCs/>
                <w:lang w:eastAsia="id-ID"/>
              </w:rPr>
              <w:t>Sub-</w:t>
            </w:r>
          </w:p>
          <w:p w:rsidR="00A81E3F" w:rsidRPr="006E55BA" w:rsidRDefault="00A81E3F" w:rsidP="00597157">
            <w:pPr>
              <w:autoSpaceDE w:val="0"/>
              <w:autoSpaceDN w:val="0"/>
              <w:jc w:val="both"/>
              <w:rPr>
                <w:rFonts w:ascii="Calibri" w:hAnsi="Calibri"/>
                <w:bCs/>
                <w:lang w:eastAsia="id-ID"/>
              </w:rPr>
            </w:pPr>
            <w:r>
              <w:rPr>
                <w:rFonts w:ascii="Calibri" w:hAnsi="Calibri"/>
                <w:bCs/>
                <w:lang w:eastAsia="id-ID"/>
              </w:rPr>
              <w:t>CPMK3</w:t>
            </w:r>
          </w:p>
        </w:tc>
        <w:tc>
          <w:tcPr>
            <w:tcW w:w="11447" w:type="dxa"/>
            <w:gridSpan w:val="10"/>
          </w:tcPr>
          <w:p w:rsidR="00A81E3F" w:rsidRPr="00A81E3F" w:rsidRDefault="00A81E3F" w:rsidP="00A81E3F">
            <w:pPr>
              <w:pStyle w:val="NormalWeb"/>
            </w:pPr>
            <w:r>
              <w:rPr>
                <w:rFonts w:hAnsi="Symbol"/>
              </w:rPr>
              <w:t></w:t>
            </w:r>
            <w:r w:rsidR="007178D6">
              <w:t>Mahasiswa mampu menguraikan konsep maqashid syariah (hifz ad-din, an-nafs, al-‘aql, an-nasl, al-mal) dan relevansinya dalam kehidupan modern.</w:t>
            </w:r>
          </w:p>
        </w:tc>
      </w:tr>
      <w:tr w:rsidR="00A81E3F" w:rsidRPr="006E55BA" w:rsidTr="00A56122">
        <w:tc>
          <w:tcPr>
            <w:tcW w:w="2343" w:type="dxa"/>
            <w:gridSpan w:val="2"/>
            <w:vMerge/>
            <w:shd w:val="clear" w:color="auto" w:fill="auto"/>
          </w:tcPr>
          <w:p w:rsidR="00A81E3F" w:rsidRPr="006E55BA" w:rsidRDefault="00A81E3F" w:rsidP="00597157">
            <w:pPr>
              <w:autoSpaceDE w:val="0"/>
              <w:autoSpaceDN w:val="0"/>
              <w:rPr>
                <w:rFonts w:ascii="Calibri" w:hAnsi="Calibri"/>
                <w:b/>
              </w:rPr>
            </w:pPr>
          </w:p>
        </w:tc>
        <w:tc>
          <w:tcPr>
            <w:tcW w:w="1350" w:type="dxa"/>
          </w:tcPr>
          <w:p w:rsidR="00A81E3F" w:rsidRDefault="00A81E3F" w:rsidP="00597157">
            <w:pPr>
              <w:autoSpaceDE w:val="0"/>
              <w:autoSpaceDN w:val="0"/>
              <w:jc w:val="both"/>
              <w:rPr>
                <w:rFonts w:ascii="Calibri" w:hAnsi="Calibri"/>
                <w:bCs/>
                <w:lang w:eastAsia="id-ID"/>
              </w:rPr>
            </w:pPr>
            <w:r>
              <w:rPr>
                <w:rFonts w:ascii="Calibri" w:hAnsi="Calibri"/>
                <w:bCs/>
                <w:lang w:eastAsia="id-ID"/>
              </w:rPr>
              <w:t>Sub-</w:t>
            </w:r>
          </w:p>
          <w:p w:rsidR="00A81E3F" w:rsidRPr="006E55BA" w:rsidRDefault="00A81E3F" w:rsidP="00597157">
            <w:pPr>
              <w:autoSpaceDE w:val="0"/>
              <w:autoSpaceDN w:val="0"/>
              <w:jc w:val="both"/>
              <w:rPr>
                <w:rFonts w:ascii="Calibri" w:hAnsi="Calibri"/>
                <w:bCs/>
                <w:lang w:eastAsia="id-ID"/>
              </w:rPr>
            </w:pPr>
            <w:r>
              <w:rPr>
                <w:rFonts w:ascii="Calibri" w:hAnsi="Calibri"/>
                <w:bCs/>
                <w:lang w:eastAsia="id-ID"/>
              </w:rPr>
              <w:t>CPMK4</w:t>
            </w:r>
          </w:p>
        </w:tc>
        <w:tc>
          <w:tcPr>
            <w:tcW w:w="11447" w:type="dxa"/>
            <w:gridSpan w:val="10"/>
          </w:tcPr>
          <w:p w:rsidR="00A81E3F" w:rsidRPr="00A81E3F" w:rsidRDefault="00A81E3F" w:rsidP="007F6367">
            <w:pPr>
              <w:pStyle w:val="NormalWeb"/>
            </w:pPr>
            <w:r>
              <w:rPr>
                <w:rFonts w:hAnsi="Symbol"/>
              </w:rPr>
              <w:t></w:t>
            </w:r>
            <w:r>
              <w:t xml:space="preserve"> </w:t>
            </w:r>
            <w:r w:rsidR="007178D6">
              <w:t xml:space="preserve">Mahasiswa mampu menganalisis prinsip keadilan, kemaslahatan, dan keseimbangan dalam penerapan hukum Islam. </w:t>
            </w:r>
          </w:p>
        </w:tc>
      </w:tr>
      <w:tr w:rsidR="00A6656E" w:rsidRPr="006E55BA" w:rsidTr="00A56122">
        <w:tc>
          <w:tcPr>
            <w:tcW w:w="2343" w:type="dxa"/>
            <w:gridSpan w:val="2"/>
            <w:vMerge/>
            <w:shd w:val="clear" w:color="auto" w:fill="auto"/>
          </w:tcPr>
          <w:p w:rsidR="00A6656E" w:rsidRPr="006E55BA" w:rsidRDefault="00A6656E" w:rsidP="00597157">
            <w:pPr>
              <w:autoSpaceDE w:val="0"/>
              <w:autoSpaceDN w:val="0"/>
              <w:rPr>
                <w:rFonts w:ascii="Calibri" w:hAnsi="Calibri"/>
                <w:b/>
              </w:rPr>
            </w:pPr>
          </w:p>
        </w:tc>
        <w:tc>
          <w:tcPr>
            <w:tcW w:w="1350" w:type="dxa"/>
          </w:tcPr>
          <w:p w:rsidR="00A6656E" w:rsidRPr="006E55BA" w:rsidRDefault="00A81E3F" w:rsidP="00597157">
            <w:pPr>
              <w:autoSpaceDE w:val="0"/>
              <w:autoSpaceDN w:val="0"/>
              <w:jc w:val="both"/>
              <w:rPr>
                <w:rFonts w:ascii="Calibri" w:hAnsi="Calibri"/>
                <w:bCs/>
                <w:lang w:eastAsia="id-ID"/>
              </w:rPr>
            </w:pPr>
            <w:r>
              <w:rPr>
                <w:rFonts w:ascii="Calibri" w:hAnsi="Calibri"/>
                <w:bCs/>
                <w:lang w:eastAsia="id-ID"/>
              </w:rPr>
              <w:t>Sub-CPMK5</w:t>
            </w:r>
          </w:p>
        </w:tc>
        <w:tc>
          <w:tcPr>
            <w:tcW w:w="11447" w:type="dxa"/>
            <w:gridSpan w:val="10"/>
          </w:tcPr>
          <w:p w:rsidR="00A6656E" w:rsidRPr="00A81E3F" w:rsidRDefault="007F6367" w:rsidP="00A81E3F">
            <w:pPr>
              <w:pStyle w:val="NormalWeb"/>
            </w:pPr>
            <w:r>
              <w:rPr>
                <w:rFonts w:hAnsi="Symbol"/>
              </w:rPr>
              <w:t></w:t>
            </w:r>
            <w:r w:rsidR="007178D6" w:rsidRPr="007178D6">
              <w:t>Mahasiswa mampu mengelompokkan hukum taklifi (wajib, sunnah, mubah, makruh, haram) dan hukum wadh’i (sebab, syarat, mani’, sah, batal).</w:t>
            </w:r>
          </w:p>
        </w:tc>
      </w:tr>
      <w:tr w:rsidR="00A81E3F" w:rsidRPr="006E55BA" w:rsidTr="00A56122">
        <w:tc>
          <w:tcPr>
            <w:tcW w:w="2343" w:type="dxa"/>
            <w:gridSpan w:val="2"/>
            <w:vMerge/>
            <w:shd w:val="clear" w:color="auto" w:fill="auto"/>
          </w:tcPr>
          <w:p w:rsidR="00A81E3F" w:rsidRPr="006E55BA" w:rsidRDefault="00A81E3F" w:rsidP="00597157">
            <w:pPr>
              <w:autoSpaceDE w:val="0"/>
              <w:autoSpaceDN w:val="0"/>
              <w:rPr>
                <w:rFonts w:ascii="Calibri" w:hAnsi="Calibri"/>
                <w:b/>
              </w:rPr>
            </w:pPr>
          </w:p>
        </w:tc>
        <w:tc>
          <w:tcPr>
            <w:tcW w:w="1350" w:type="dxa"/>
          </w:tcPr>
          <w:p w:rsidR="00A81E3F" w:rsidRDefault="00A81E3F" w:rsidP="00597157">
            <w:pPr>
              <w:autoSpaceDE w:val="0"/>
              <w:autoSpaceDN w:val="0"/>
              <w:jc w:val="both"/>
              <w:rPr>
                <w:rFonts w:ascii="Calibri" w:hAnsi="Calibri"/>
                <w:bCs/>
                <w:lang w:eastAsia="id-ID"/>
              </w:rPr>
            </w:pPr>
            <w:r>
              <w:rPr>
                <w:rFonts w:ascii="Calibri" w:hAnsi="Calibri"/>
                <w:bCs/>
                <w:lang w:eastAsia="id-ID"/>
              </w:rPr>
              <w:t>Sub-</w:t>
            </w:r>
          </w:p>
          <w:p w:rsidR="00A81E3F" w:rsidRPr="006E55BA" w:rsidRDefault="00A81E3F" w:rsidP="00597157">
            <w:pPr>
              <w:autoSpaceDE w:val="0"/>
              <w:autoSpaceDN w:val="0"/>
              <w:jc w:val="both"/>
              <w:rPr>
                <w:rFonts w:ascii="Calibri" w:hAnsi="Calibri"/>
                <w:bCs/>
                <w:lang w:eastAsia="id-ID"/>
              </w:rPr>
            </w:pPr>
            <w:r>
              <w:rPr>
                <w:rFonts w:ascii="Calibri" w:hAnsi="Calibri"/>
                <w:bCs/>
                <w:lang w:eastAsia="id-ID"/>
              </w:rPr>
              <w:t>CPMK6</w:t>
            </w:r>
          </w:p>
        </w:tc>
        <w:tc>
          <w:tcPr>
            <w:tcW w:w="11447" w:type="dxa"/>
            <w:gridSpan w:val="10"/>
          </w:tcPr>
          <w:p w:rsidR="008E47D2" w:rsidRDefault="00A81E3F" w:rsidP="000F2074">
            <w:pPr>
              <w:pStyle w:val="NormalWeb"/>
            </w:pPr>
            <w:r>
              <w:rPr>
                <w:rFonts w:hAnsi="Symbol"/>
              </w:rPr>
              <w:t></w:t>
            </w:r>
            <w:r>
              <w:t xml:space="preserve"> </w:t>
            </w:r>
            <w:r w:rsidR="007178D6">
              <w:t xml:space="preserve">Mahasiswa mampu menerapkan </w:t>
            </w:r>
            <w:r w:rsidR="00C04B7A">
              <w:t>prinsip hukum Islam dan metode formulasi hukum islam</w:t>
            </w:r>
          </w:p>
          <w:p w:rsidR="000F2074" w:rsidRPr="008E47D2" w:rsidRDefault="000F2074" w:rsidP="008E47D2"/>
        </w:tc>
      </w:tr>
      <w:tr w:rsidR="00A81E3F" w:rsidRPr="006E55BA" w:rsidTr="00A56122">
        <w:tc>
          <w:tcPr>
            <w:tcW w:w="2343" w:type="dxa"/>
            <w:gridSpan w:val="2"/>
            <w:vMerge/>
            <w:shd w:val="clear" w:color="auto" w:fill="auto"/>
          </w:tcPr>
          <w:p w:rsidR="00A81E3F" w:rsidRPr="006E55BA" w:rsidRDefault="00A81E3F" w:rsidP="00597157">
            <w:pPr>
              <w:autoSpaceDE w:val="0"/>
              <w:autoSpaceDN w:val="0"/>
              <w:rPr>
                <w:rFonts w:ascii="Calibri" w:hAnsi="Calibri"/>
                <w:b/>
              </w:rPr>
            </w:pPr>
          </w:p>
        </w:tc>
        <w:tc>
          <w:tcPr>
            <w:tcW w:w="1350" w:type="dxa"/>
          </w:tcPr>
          <w:p w:rsidR="00A81E3F" w:rsidRPr="006E55BA" w:rsidRDefault="00A81E3F" w:rsidP="00597157">
            <w:pPr>
              <w:autoSpaceDE w:val="0"/>
              <w:autoSpaceDN w:val="0"/>
              <w:jc w:val="both"/>
              <w:rPr>
                <w:rFonts w:ascii="Calibri" w:hAnsi="Calibri"/>
                <w:bCs/>
                <w:lang w:eastAsia="id-ID"/>
              </w:rPr>
            </w:pPr>
            <w:r>
              <w:rPr>
                <w:rFonts w:ascii="Calibri" w:hAnsi="Calibri"/>
                <w:bCs/>
                <w:lang w:eastAsia="id-ID"/>
              </w:rPr>
              <w:t>Sub-CPMK7</w:t>
            </w:r>
          </w:p>
        </w:tc>
        <w:tc>
          <w:tcPr>
            <w:tcW w:w="11447" w:type="dxa"/>
            <w:gridSpan w:val="10"/>
          </w:tcPr>
          <w:p w:rsidR="00A81E3F" w:rsidRPr="00A81E3F" w:rsidRDefault="00A81E3F" w:rsidP="007F6367">
            <w:pPr>
              <w:pStyle w:val="NormalWeb"/>
            </w:pPr>
            <w:r>
              <w:rPr>
                <w:rFonts w:hAnsi="Symbol"/>
              </w:rPr>
              <w:t></w:t>
            </w:r>
            <w:r>
              <w:t xml:space="preserve"> </w:t>
            </w:r>
            <w:r w:rsidR="007178D6">
              <w:t>Mahasis</w:t>
            </w:r>
            <w:r w:rsidR="002B3448">
              <w:t xml:space="preserve">wa mampu menganalisis asas dan kaidah hukum islam dalam </w:t>
            </w:r>
            <w:r w:rsidR="00CC10A5">
              <w:t>kehidupan sehari-hari</w:t>
            </w:r>
          </w:p>
        </w:tc>
      </w:tr>
      <w:tr w:rsidR="00A6656E" w:rsidRPr="006E55BA" w:rsidTr="00A56122">
        <w:tc>
          <w:tcPr>
            <w:tcW w:w="2343" w:type="dxa"/>
            <w:gridSpan w:val="2"/>
            <w:vMerge/>
            <w:shd w:val="clear" w:color="auto" w:fill="auto"/>
          </w:tcPr>
          <w:p w:rsidR="00A6656E" w:rsidRPr="006E55BA" w:rsidRDefault="00A6656E" w:rsidP="00597157">
            <w:pPr>
              <w:autoSpaceDE w:val="0"/>
              <w:autoSpaceDN w:val="0"/>
              <w:rPr>
                <w:rFonts w:ascii="Calibri" w:hAnsi="Calibri"/>
                <w:b/>
              </w:rPr>
            </w:pPr>
          </w:p>
        </w:tc>
        <w:tc>
          <w:tcPr>
            <w:tcW w:w="1350" w:type="dxa"/>
          </w:tcPr>
          <w:p w:rsidR="00A6656E" w:rsidRPr="006E55BA" w:rsidRDefault="00A6656E" w:rsidP="00597157">
            <w:pPr>
              <w:autoSpaceDE w:val="0"/>
              <w:autoSpaceDN w:val="0"/>
              <w:jc w:val="both"/>
              <w:rPr>
                <w:rFonts w:ascii="Calibri" w:hAnsi="Calibri"/>
                <w:bCs/>
                <w:lang w:eastAsia="id-ID"/>
              </w:rPr>
            </w:pPr>
            <w:r w:rsidRPr="006E55BA">
              <w:rPr>
                <w:rFonts w:ascii="Calibri" w:hAnsi="Calibri"/>
                <w:bCs/>
                <w:lang w:eastAsia="id-ID"/>
              </w:rPr>
              <w:t>Sub-CPMK</w:t>
            </w:r>
            <w:r w:rsidR="00A81E3F">
              <w:rPr>
                <w:rFonts w:ascii="Calibri" w:hAnsi="Calibri"/>
                <w:bCs/>
                <w:lang w:eastAsia="id-ID"/>
              </w:rPr>
              <w:t>8</w:t>
            </w:r>
          </w:p>
        </w:tc>
        <w:tc>
          <w:tcPr>
            <w:tcW w:w="11447" w:type="dxa"/>
            <w:gridSpan w:val="10"/>
          </w:tcPr>
          <w:p w:rsidR="00A6656E" w:rsidRPr="00A81E3F" w:rsidRDefault="007F6367" w:rsidP="00A81E3F">
            <w:pPr>
              <w:pStyle w:val="NormalWeb"/>
            </w:pPr>
            <w:r>
              <w:rPr>
                <w:rFonts w:hAnsi="Symbol"/>
              </w:rPr>
              <w:t></w:t>
            </w:r>
            <w:r>
              <w:t xml:space="preserve"> </w:t>
            </w:r>
            <w:r w:rsidR="007178D6">
              <w:t xml:space="preserve">Mahasiswa mampu mengevaluasi integrasi dan konflik antara hukum Islam dan sistem hukum nasional di Indonesia. </w:t>
            </w:r>
          </w:p>
        </w:tc>
      </w:tr>
      <w:tr w:rsidR="00A6656E" w:rsidRPr="006E55BA" w:rsidTr="00A56122">
        <w:tc>
          <w:tcPr>
            <w:tcW w:w="2343" w:type="dxa"/>
            <w:gridSpan w:val="2"/>
            <w:vMerge/>
            <w:shd w:val="clear" w:color="auto" w:fill="auto"/>
          </w:tcPr>
          <w:p w:rsidR="00A6656E" w:rsidRPr="006E55BA" w:rsidRDefault="00A6656E" w:rsidP="00597157">
            <w:pPr>
              <w:autoSpaceDE w:val="0"/>
              <w:autoSpaceDN w:val="0"/>
              <w:rPr>
                <w:rFonts w:ascii="Calibri" w:hAnsi="Calibri"/>
                <w:b/>
              </w:rPr>
            </w:pPr>
          </w:p>
        </w:tc>
        <w:tc>
          <w:tcPr>
            <w:tcW w:w="1350" w:type="dxa"/>
          </w:tcPr>
          <w:p w:rsidR="00A6656E" w:rsidRDefault="007F6367" w:rsidP="00597157">
            <w:pPr>
              <w:autoSpaceDE w:val="0"/>
              <w:autoSpaceDN w:val="0"/>
              <w:jc w:val="both"/>
              <w:rPr>
                <w:rFonts w:ascii="Calibri" w:hAnsi="Calibri"/>
                <w:bCs/>
                <w:lang w:eastAsia="id-ID"/>
              </w:rPr>
            </w:pPr>
            <w:r>
              <w:rPr>
                <w:rFonts w:ascii="Calibri" w:hAnsi="Calibri"/>
                <w:bCs/>
                <w:lang w:eastAsia="id-ID"/>
              </w:rPr>
              <w:t>Sub-</w:t>
            </w:r>
          </w:p>
          <w:p w:rsidR="007F6367" w:rsidRPr="006E55BA" w:rsidRDefault="00A81E3F" w:rsidP="00597157">
            <w:pPr>
              <w:autoSpaceDE w:val="0"/>
              <w:autoSpaceDN w:val="0"/>
              <w:jc w:val="both"/>
              <w:rPr>
                <w:rFonts w:ascii="Calibri" w:hAnsi="Calibri"/>
                <w:bCs/>
                <w:lang w:eastAsia="id-ID"/>
              </w:rPr>
            </w:pPr>
            <w:r>
              <w:rPr>
                <w:rFonts w:ascii="Calibri" w:hAnsi="Calibri"/>
                <w:bCs/>
                <w:lang w:eastAsia="id-ID"/>
              </w:rPr>
              <w:t>CPMK9</w:t>
            </w:r>
          </w:p>
        </w:tc>
        <w:tc>
          <w:tcPr>
            <w:tcW w:w="11447" w:type="dxa"/>
            <w:gridSpan w:val="10"/>
          </w:tcPr>
          <w:p w:rsidR="00A6656E" w:rsidRPr="00A81E3F" w:rsidRDefault="007F6367" w:rsidP="00A81E3F">
            <w:pPr>
              <w:pStyle w:val="NormalWeb"/>
            </w:pPr>
            <w:r>
              <w:rPr>
                <w:rFonts w:hAnsi="Symbol"/>
              </w:rPr>
              <w:t></w:t>
            </w:r>
            <w:r w:rsidR="007178D6">
              <w:t>Mahasiswa mampu merumuskan solusi hukum Islam terhadap isu kontemporer seperti fintech syariah, bioet</w:t>
            </w:r>
            <w:r w:rsidR="002259EA">
              <w:t xml:space="preserve">ika, dan hukum keluarga modern, </w:t>
            </w:r>
            <w:r w:rsidR="002259EA" w:rsidRPr="002259EA">
              <w:t>Hukum Perkawinan</w:t>
            </w:r>
            <w:r w:rsidR="002259EA">
              <w:t xml:space="preserve">, </w:t>
            </w:r>
            <w:r w:rsidR="002259EA" w:rsidRPr="002259EA">
              <w:t>Hukum Waris</w:t>
            </w:r>
            <w:r w:rsidR="002259EA">
              <w:t xml:space="preserve">, </w:t>
            </w:r>
            <w:r w:rsidR="002259EA" w:rsidRPr="002259EA">
              <w:t>Hukum Ekonomi Syariah</w:t>
            </w:r>
            <w:r w:rsidR="002259EA">
              <w:t xml:space="preserve">, </w:t>
            </w:r>
            <w:r w:rsidR="002259EA" w:rsidRPr="002259EA">
              <w:t>Wakaf dan Zakat</w:t>
            </w:r>
          </w:p>
        </w:tc>
      </w:tr>
      <w:tr w:rsidR="00B37926" w:rsidRPr="006E55BA" w:rsidTr="00A56122">
        <w:tc>
          <w:tcPr>
            <w:tcW w:w="2343" w:type="dxa"/>
            <w:gridSpan w:val="2"/>
            <w:vMerge/>
            <w:shd w:val="clear" w:color="auto" w:fill="auto"/>
          </w:tcPr>
          <w:p w:rsidR="00B37926" w:rsidRPr="006E55BA" w:rsidRDefault="00B37926" w:rsidP="00597157">
            <w:pPr>
              <w:autoSpaceDE w:val="0"/>
              <w:autoSpaceDN w:val="0"/>
              <w:rPr>
                <w:rFonts w:ascii="Calibri" w:hAnsi="Calibri"/>
                <w:b/>
              </w:rPr>
            </w:pPr>
          </w:p>
        </w:tc>
        <w:tc>
          <w:tcPr>
            <w:tcW w:w="1350" w:type="dxa"/>
          </w:tcPr>
          <w:p w:rsidR="00B37926" w:rsidRDefault="00A81E3F" w:rsidP="00597157">
            <w:pPr>
              <w:autoSpaceDE w:val="0"/>
              <w:autoSpaceDN w:val="0"/>
              <w:jc w:val="both"/>
              <w:rPr>
                <w:rFonts w:ascii="Calibri" w:hAnsi="Calibri"/>
                <w:bCs/>
                <w:lang w:eastAsia="id-ID"/>
              </w:rPr>
            </w:pPr>
            <w:r>
              <w:rPr>
                <w:rFonts w:ascii="Calibri" w:hAnsi="Calibri"/>
                <w:bCs/>
                <w:lang w:eastAsia="id-ID"/>
              </w:rPr>
              <w:t>Sub-</w:t>
            </w:r>
          </w:p>
          <w:p w:rsidR="00A81E3F" w:rsidRDefault="007178D6" w:rsidP="00597157">
            <w:pPr>
              <w:autoSpaceDE w:val="0"/>
              <w:autoSpaceDN w:val="0"/>
              <w:jc w:val="both"/>
              <w:rPr>
                <w:rFonts w:ascii="Calibri" w:hAnsi="Calibri"/>
                <w:bCs/>
                <w:lang w:eastAsia="id-ID"/>
              </w:rPr>
            </w:pPr>
            <w:r>
              <w:rPr>
                <w:rFonts w:ascii="Calibri" w:hAnsi="Calibri"/>
                <w:bCs/>
                <w:lang w:eastAsia="id-ID"/>
              </w:rPr>
              <w:t>CPMK10</w:t>
            </w:r>
          </w:p>
        </w:tc>
        <w:tc>
          <w:tcPr>
            <w:tcW w:w="11447" w:type="dxa"/>
            <w:gridSpan w:val="10"/>
          </w:tcPr>
          <w:p w:rsidR="00B37926" w:rsidRPr="00A81E3F" w:rsidRDefault="00A81E3F" w:rsidP="007F6367">
            <w:pPr>
              <w:pStyle w:val="NormalWeb"/>
            </w:pPr>
            <w:proofErr w:type="gramStart"/>
            <w:r>
              <w:rPr>
                <w:rFonts w:hAnsi="Symbol"/>
              </w:rPr>
              <w:t></w:t>
            </w:r>
            <w:r w:rsidR="00312256">
              <w:t xml:space="preserve">  </w:t>
            </w:r>
            <w:bookmarkStart w:id="0" w:name="_GoBack"/>
            <w:r w:rsidR="00312256">
              <w:t>Mahasiswa</w:t>
            </w:r>
            <w:proofErr w:type="gramEnd"/>
            <w:r w:rsidR="00312256">
              <w:t xml:space="preserve"> mampu menyusun argumentasi hukum Islam secara sistematis dan berbasis dalil dalam bentuk makalah atau presentasi ilmiah.</w:t>
            </w:r>
            <w:bookmarkEnd w:id="0"/>
          </w:p>
        </w:tc>
      </w:tr>
      <w:tr w:rsidR="00A81E3F" w:rsidRPr="006E55BA" w:rsidTr="00A56122">
        <w:tc>
          <w:tcPr>
            <w:tcW w:w="2343" w:type="dxa"/>
            <w:gridSpan w:val="2"/>
            <w:vMerge/>
            <w:shd w:val="clear" w:color="auto" w:fill="auto"/>
          </w:tcPr>
          <w:p w:rsidR="00A81E3F" w:rsidRPr="006E55BA" w:rsidRDefault="00A81E3F" w:rsidP="00597157">
            <w:pPr>
              <w:autoSpaceDE w:val="0"/>
              <w:autoSpaceDN w:val="0"/>
              <w:rPr>
                <w:rFonts w:ascii="Calibri" w:hAnsi="Calibri"/>
                <w:b/>
              </w:rPr>
            </w:pPr>
          </w:p>
        </w:tc>
        <w:tc>
          <w:tcPr>
            <w:tcW w:w="1350" w:type="dxa"/>
          </w:tcPr>
          <w:p w:rsidR="00A81E3F" w:rsidRDefault="00A81E3F" w:rsidP="00597157">
            <w:pPr>
              <w:autoSpaceDE w:val="0"/>
              <w:autoSpaceDN w:val="0"/>
              <w:jc w:val="both"/>
              <w:rPr>
                <w:rFonts w:ascii="Calibri" w:hAnsi="Calibri"/>
                <w:bCs/>
                <w:lang w:eastAsia="id-ID"/>
              </w:rPr>
            </w:pPr>
          </w:p>
        </w:tc>
        <w:tc>
          <w:tcPr>
            <w:tcW w:w="11447" w:type="dxa"/>
            <w:gridSpan w:val="10"/>
          </w:tcPr>
          <w:p w:rsidR="00A81E3F" w:rsidRDefault="00A81E3F" w:rsidP="00A81E3F">
            <w:pPr>
              <w:pStyle w:val="NormalWeb"/>
              <w:rPr>
                <w:rFonts w:hAnsi="Symbol"/>
              </w:rPr>
            </w:pPr>
          </w:p>
        </w:tc>
      </w:tr>
      <w:tr w:rsidR="00A6656E" w:rsidRPr="00231B23" w:rsidTr="00A56122">
        <w:tc>
          <w:tcPr>
            <w:tcW w:w="2343" w:type="dxa"/>
            <w:gridSpan w:val="2"/>
            <w:vMerge/>
            <w:shd w:val="clear" w:color="auto" w:fill="auto"/>
          </w:tcPr>
          <w:p w:rsidR="00A6656E" w:rsidRPr="006E55BA" w:rsidRDefault="00A6656E" w:rsidP="00597157">
            <w:pPr>
              <w:autoSpaceDE w:val="0"/>
              <w:autoSpaceDN w:val="0"/>
              <w:rPr>
                <w:rFonts w:ascii="Calibri" w:hAnsi="Calibri"/>
                <w:b/>
              </w:rPr>
            </w:pPr>
          </w:p>
        </w:tc>
        <w:tc>
          <w:tcPr>
            <w:tcW w:w="5400" w:type="dxa"/>
            <w:gridSpan w:val="5"/>
            <w:shd w:val="clear" w:color="auto" w:fill="BFBFBF" w:themeFill="background1" w:themeFillShade="BF"/>
          </w:tcPr>
          <w:p w:rsidR="00A6656E" w:rsidRPr="00231B23" w:rsidRDefault="00A6656E" w:rsidP="00597157">
            <w:pPr>
              <w:autoSpaceDE w:val="0"/>
              <w:autoSpaceDN w:val="0"/>
              <w:jc w:val="both"/>
              <w:rPr>
                <w:rFonts w:ascii="Calibri" w:hAnsi="Calibri"/>
                <w:b/>
                <w:lang w:val="sv-SE" w:eastAsia="id-ID"/>
              </w:rPr>
            </w:pPr>
            <w:r w:rsidRPr="00231B23">
              <w:rPr>
                <w:rFonts w:ascii="Calibri" w:hAnsi="Calibri"/>
                <w:b/>
                <w:lang w:val="sv-SE" w:eastAsia="id-ID"/>
              </w:rPr>
              <w:t>Korelasi CPL terhadap Sub-CPMK</w:t>
            </w:r>
          </w:p>
        </w:tc>
        <w:tc>
          <w:tcPr>
            <w:tcW w:w="7397" w:type="dxa"/>
            <w:gridSpan w:val="6"/>
          </w:tcPr>
          <w:p w:rsidR="00A6656E" w:rsidRPr="00231B23" w:rsidRDefault="00A6656E" w:rsidP="00597157">
            <w:pPr>
              <w:autoSpaceDE w:val="0"/>
              <w:autoSpaceDN w:val="0"/>
              <w:jc w:val="both"/>
              <w:rPr>
                <w:rFonts w:ascii="Calibri" w:hAnsi="Calibri"/>
                <w:bCs/>
                <w:lang w:val="sv-SE" w:eastAsia="id-ID"/>
              </w:rPr>
            </w:pPr>
          </w:p>
        </w:tc>
      </w:tr>
      <w:tr w:rsidR="00A6656E" w:rsidRPr="006E55BA" w:rsidTr="00A56122">
        <w:tc>
          <w:tcPr>
            <w:tcW w:w="2343" w:type="dxa"/>
            <w:gridSpan w:val="2"/>
            <w:vMerge/>
            <w:shd w:val="clear" w:color="auto" w:fill="auto"/>
          </w:tcPr>
          <w:p w:rsidR="00A6656E" w:rsidRPr="00231B23" w:rsidRDefault="00A6656E" w:rsidP="00597157">
            <w:pPr>
              <w:autoSpaceDE w:val="0"/>
              <w:autoSpaceDN w:val="0"/>
              <w:rPr>
                <w:rFonts w:ascii="Calibri" w:hAnsi="Calibri"/>
                <w:b/>
                <w:lang w:val="sv-SE"/>
              </w:rPr>
            </w:pPr>
          </w:p>
        </w:tc>
        <w:tc>
          <w:tcPr>
            <w:tcW w:w="12797" w:type="dxa"/>
            <w:gridSpan w:val="11"/>
          </w:tcPr>
          <w:tbl>
            <w:tblPr>
              <w:tblStyle w:val="TableGrid"/>
              <w:tblW w:w="0" w:type="auto"/>
              <w:tblLayout w:type="fixed"/>
              <w:tblLook w:val="04A0" w:firstRow="1" w:lastRow="0" w:firstColumn="1" w:lastColumn="0" w:noHBand="0" w:noVBand="1"/>
            </w:tblPr>
            <w:tblGrid>
              <w:gridCol w:w="1505"/>
              <w:gridCol w:w="1080"/>
              <w:gridCol w:w="1170"/>
              <w:gridCol w:w="1260"/>
              <w:gridCol w:w="1440"/>
              <w:gridCol w:w="2070"/>
              <w:gridCol w:w="1710"/>
            </w:tblGrid>
            <w:tr w:rsidR="00A6656E" w:rsidTr="00597157">
              <w:tc>
                <w:tcPr>
                  <w:tcW w:w="1505" w:type="dxa"/>
                  <w:shd w:val="clear" w:color="auto" w:fill="F2F2F2" w:themeFill="background1" w:themeFillShade="F2"/>
                </w:tcPr>
                <w:p w:rsidR="00A6656E" w:rsidRPr="000948E6" w:rsidRDefault="00A6656E" w:rsidP="00597157">
                  <w:pPr>
                    <w:autoSpaceDE w:val="0"/>
                    <w:autoSpaceDN w:val="0"/>
                    <w:jc w:val="both"/>
                    <w:rPr>
                      <w:rFonts w:ascii="Calibri" w:hAnsi="Calibri"/>
                      <w:bCs/>
                      <w:sz w:val="22"/>
                      <w:szCs w:val="22"/>
                      <w:lang w:val="sv-SE" w:eastAsia="id-ID"/>
                    </w:rPr>
                  </w:pPr>
                </w:p>
              </w:tc>
              <w:tc>
                <w:tcPr>
                  <w:tcW w:w="1080" w:type="dxa"/>
                  <w:shd w:val="clear" w:color="auto" w:fill="F2F2F2" w:themeFill="background1" w:themeFillShade="F2"/>
                </w:tcPr>
                <w:p w:rsidR="00A6656E" w:rsidRPr="000948E6" w:rsidRDefault="00A6656E" w:rsidP="00597157">
                  <w:pPr>
                    <w:autoSpaceDE w:val="0"/>
                    <w:autoSpaceDN w:val="0"/>
                    <w:jc w:val="center"/>
                    <w:rPr>
                      <w:rFonts w:ascii="Calibri" w:hAnsi="Calibri"/>
                      <w:b/>
                      <w:sz w:val="22"/>
                      <w:szCs w:val="22"/>
                      <w:lang w:eastAsia="id-ID"/>
                    </w:rPr>
                  </w:pPr>
                  <w:r w:rsidRPr="000948E6">
                    <w:rPr>
                      <w:rFonts w:ascii="Calibri" w:hAnsi="Calibri"/>
                      <w:b/>
                      <w:sz w:val="22"/>
                      <w:szCs w:val="22"/>
                      <w:lang w:eastAsia="id-ID"/>
                    </w:rPr>
                    <w:t>CPL 1 (%)</w:t>
                  </w:r>
                </w:p>
              </w:tc>
              <w:tc>
                <w:tcPr>
                  <w:tcW w:w="1170" w:type="dxa"/>
                  <w:shd w:val="clear" w:color="auto" w:fill="F2F2F2" w:themeFill="background1" w:themeFillShade="F2"/>
                </w:tcPr>
                <w:p w:rsidR="00A6656E" w:rsidRPr="000948E6" w:rsidRDefault="00A6656E" w:rsidP="00597157">
                  <w:pPr>
                    <w:autoSpaceDE w:val="0"/>
                    <w:autoSpaceDN w:val="0"/>
                    <w:jc w:val="center"/>
                    <w:rPr>
                      <w:rFonts w:ascii="Calibri" w:hAnsi="Calibri"/>
                      <w:b/>
                      <w:sz w:val="22"/>
                      <w:szCs w:val="22"/>
                      <w:lang w:eastAsia="id-ID"/>
                    </w:rPr>
                  </w:pPr>
                  <w:r w:rsidRPr="000948E6">
                    <w:rPr>
                      <w:rFonts w:ascii="Calibri" w:hAnsi="Calibri"/>
                      <w:b/>
                      <w:sz w:val="22"/>
                      <w:szCs w:val="22"/>
                      <w:lang w:eastAsia="id-ID"/>
                    </w:rPr>
                    <w:t>CPL 2 (%)</w:t>
                  </w:r>
                </w:p>
              </w:tc>
              <w:tc>
                <w:tcPr>
                  <w:tcW w:w="1260" w:type="dxa"/>
                  <w:shd w:val="clear" w:color="auto" w:fill="F2F2F2" w:themeFill="background1" w:themeFillShade="F2"/>
                </w:tcPr>
                <w:p w:rsidR="00A6656E" w:rsidRPr="000948E6" w:rsidRDefault="00A6656E" w:rsidP="00597157">
                  <w:pPr>
                    <w:autoSpaceDE w:val="0"/>
                    <w:autoSpaceDN w:val="0"/>
                    <w:jc w:val="center"/>
                    <w:rPr>
                      <w:rFonts w:ascii="Calibri" w:hAnsi="Calibri"/>
                      <w:b/>
                      <w:sz w:val="22"/>
                      <w:szCs w:val="22"/>
                      <w:lang w:eastAsia="id-ID"/>
                    </w:rPr>
                  </w:pPr>
                  <w:r w:rsidRPr="000948E6">
                    <w:rPr>
                      <w:rFonts w:ascii="Calibri" w:hAnsi="Calibri"/>
                      <w:b/>
                      <w:sz w:val="22"/>
                      <w:szCs w:val="22"/>
                      <w:lang w:eastAsia="id-ID"/>
                    </w:rPr>
                    <w:t>CPL 3 (%)</w:t>
                  </w:r>
                </w:p>
              </w:tc>
              <w:tc>
                <w:tcPr>
                  <w:tcW w:w="1440" w:type="dxa"/>
                  <w:shd w:val="clear" w:color="auto" w:fill="F2F2F2" w:themeFill="background1" w:themeFillShade="F2"/>
                </w:tcPr>
                <w:p w:rsidR="00A6656E" w:rsidRPr="000948E6" w:rsidRDefault="00A6656E" w:rsidP="00597157">
                  <w:pPr>
                    <w:autoSpaceDE w:val="0"/>
                    <w:autoSpaceDN w:val="0"/>
                    <w:jc w:val="center"/>
                    <w:rPr>
                      <w:rFonts w:ascii="Calibri" w:hAnsi="Calibri"/>
                      <w:b/>
                      <w:sz w:val="22"/>
                      <w:szCs w:val="22"/>
                      <w:lang w:eastAsia="id-ID"/>
                    </w:rPr>
                  </w:pPr>
                  <w:r w:rsidRPr="000948E6">
                    <w:rPr>
                      <w:rFonts w:ascii="Calibri" w:hAnsi="Calibri"/>
                      <w:b/>
                      <w:sz w:val="22"/>
                      <w:szCs w:val="22"/>
                      <w:lang w:eastAsia="id-ID"/>
                    </w:rPr>
                    <w:t>CPL 4 (%)</w:t>
                  </w:r>
                </w:p>
              </w:tc>
              <w:tc>
                <w:tcPr>
                  <w:tcW w:w="2070" w:type="dxa"/>
                  <w:shd w:val="clear" w:color="auto" w:fill="F2F2F2" w:themeFill="background1" w:themeFillShade="F2"/>
                </w:tcPr>
                <w:p w:rsidR="00A6656E" w:rsidRPr="000948E6" w:rsidRDefault="00A6656E" w:rsidP="00597157">
                  <w:pPr>
                    <w:autoSpaceDE w:val="0"/>
                    <w:autoSpaceDN w:val="0"/>
                    <w:jc w:val="center"/>
                    <w:rPr>
                      <w:rFonts w:ascii="Calibri" w:hAnsi="Calibri"/>
                      <w:b/>
                      <w:sz w:val="22"/>
                      <w:szCs w:val="22"/>
                      <w:lang w:eastAsia="id-ID"/>
                    </w:rPr>
                  </w:pPr>
                  <w:r w:rsidRPr="000948E6">
                    <w:rPr>
                      <w:rFonts w:ascii="Calibri" w:hAnsi="Calibri"/>
                      <w:b/>
                      <w:sz w:val="22"/>
                      <w:szCs w:val="22"/>
                      <w:lang w:eastAsia="id-ID"/>
                    </w:rPr>
                    <w:t>Bobot Penilaian (%)</w:t>
                  </w:r>
                </w:p>
              </w:tc>
              <w:tc>
                <w:tcPr>
                  <w:tcW w:w="1710" w:type="dxa"/>
                  <w:shd w:val="clear" w:color="auto" w:fill="F2F2F2" w:themeFill="background1" w:themeFillShade="F2"/>
                </w:tcPr>
                <w:p w:rsidR="00A6656E" w:rsidRPr="000948E6" w:rsidRDefault="00A6656E" w:rsidP="00597157">
                  <w:pPr>
                    <w:autoSpaceDE w:val="0"/>
                    <w:autoSpaceDN w:val="0"/>
                    <w:rPr>
                      <w:rFonts w:ascii="Calibri" w:hAnsi="Calibri"/>
                      <w:b/>
                      <w:bCs/>
                      <w:sz w:val="22"/>
                      <w:szCs w:val="22"/>
                      <w:lang w:eastAsia="id-ID"/>
                    </w:rPr>
                  </w:pPr>
                  <w:r w:rsidRPr="000948E6">
                    <w:rPr>
                      <w:rFonts w:ascii="Calibri" w:hAnsi="Calibri"/>
                      <w:b/>
                      <w:bCs/>
                      <w:sz w:val="22"/>
                      <w:szCs w:val="22"/>
                      <w:lang w:eastAsia="id-ID"/>
                    </w:rPr>
                    <w:t>Jumlah Minggu</w:t>
                  </w:r>
                </w:p>
              </w:tc>
            </w:tr>
            <w:tr w:rsidR="00A6656E" w:rsidTr="00597157">
              <w:tc>
                <w:tcPr>
                  <w:tcW w:w="1505" w:type="dxa"/>
                </w:tcPr>
                <w:p w:rsidR="00A6656E" w:rsidRPr="000948E6" w:rsidRDefault="00A6656E" w:rsidP="00597157">
                  <w:pPr>
                    <w:autoSpaceDE w:val="0"/>
                    <w:autoSpaceDN w:val="0"/>
                    <w:jc w:val="both"/>
                    <w:rPr>
                      <w:rFonts w:ascii="Calibri" w:hAnsi="Calibri"/>
                      <w:b/>
                      <w:sz w:val="22"/>
                      <w:szCs w:val="22"/>
                      <w:lang w:eastAsia="id-ID"/>
                    </w:rPr>
                  </w:pPr>
                  <w:r w:rsidRPr="000948E6">
                    <w:rPr>
                      <w:rFonts w:ascii="Calibri" w:hAnsi="Calibri"/>
                      <w:bCs/>
                      <w:sz w:val="22"/>
                      <w:szCs w:val="22"/>
                      <w:lang w:eastAsia="id-ID"/>
                    </w:rPr>
                    <w:t>Sub-CPMK1</w:t>
                  </w:r>
                </w:p>
              </w:tc>
              <w:tc>
                <w:tcPr>
                  <w:tcW w:w="1080" w:type="dxa"/>
                </w:tcPr>
                <w:p w:rsidR="00A6656E" w:rsidRPr="000948E6" w:rsidRDefault="00312256"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1170" w:type="dxa"/>
                </w:tcPr>
                <w:p w:rsidR="00A6656E" w:rsidRPr="000948E6" w:rsidRDefault="00312256"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1260" w:type="dxa"/>
                </w:tcPr>
                <w:p w:rsidR="00A6656E" w:rsidRPr="000948E6" w:rsidRDefault="00312256"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1440" w:type="dxa"/>
                </w:tcPr>
                <w:p w:rsidR="00A6656E" w:rsidRPr="000948E6" w:rsidRDefault="00A6656E" w:rsidP="00597157">
                  <w:pPr>
                    <w:autoSpaceDE w:val="0"/>
                    <w:autoSpaceDN w:val="0"/>
                    <w:jc w:val="both"/>
                    <w:rPr>
                      <w:rFonts w:ascii="Calibri" w:hAnsi="Calibri"/>
                      <w:bCs/>
                      <w:sz w:val="22"/>
                      <w:szCs w:val="22"/>
                      <w:lang w:eastAsia="id-ID"/>
                    </w:rPr>
                  </w:pPr>
                </w:p>
              </w:tc>
              <w:tc>
                <w:tcPr>
                  <w:tcW w:w="2070" w:type="dxa"/>
                </w:tcPr>
                <w:p w:rsidR="00A6656E" w:rsidRPr="000948E6" w:rsidRDefault="00A6656E" w:rsidP="00597157">
                  <w:pPr>
                    <w:autoSpaceDE w:val="0"/>
                    <w:autoSpaceDN w:val="0"/>
                    <w:jc w:val="both"/>
                    <w:rPr>
                      <w:rFonts w:ascii="Calibri" w:hAnsi="Calibri"/>
                      <w:bCs/>
                      <w:sz w:val="22"/>
                      <w:szCs w:val="22"/>
                      <w:lang w:eastAsia="id-ID"/>
                    </w:rPr>
                  </w:pPr>
                </w:p>
              </w:tc>
              <w:tc>
                <w:tcPr>
                  <w:tcW w:w="1710" w:type="dxa"/>
                </w:tcPr>
                <w:p w:rsidR="00A6656E" w:rsidRPr="000948E6" w:rsidRDefault="00A6656E" w:rsidP="00597157">
                  <w:pPr>
                    <w:autoSpaceDE w:val="0"/>
                    <w:autoSpaceDN w:val="0"/>
                    <w:jc w:val="both"/>
                    <w:rPr>
                      <w:rFonts w:ascii="Calibri" w:hAnsi="Calibri"/>
                      <w:bCs/>
                      <w:sz w:val="22"/>
                      <w:szCs w:val="22"/>
                      <w:lang w:eastAsia="id-ID"/>
                    </w:rPr>
                  </w:pPr>
                </w:p>
              </w:tc>
            </w:tr>
            <w:tr w:rsidR="00A6656E" w:rsidTr="00597157">
              <w:tc>
                <w:tcPr>
                  <w:tcW w:w="1505" w:type="dxa"/>
                </w:tcPr>
                <w:p w:rsidR="00A6656E" w:rsidRPr="000948E6" w:rsidRDefault="00A6656E" w:rsidP="00597157">
                  <w:pPr>
                    <w:autoSpaceDE w:val="0"/>
                    <w:autoSpaceDN w:val="0"/>
                    <w:jc w:val="both"/>
                    <w:rPr>
                      <w:rFonts w:ascii="Calibri" w:hAnsi="Calibri"/>
                      <w:b/>
                      <w:sz w:val="22"/>
                      <w:szCs w:val="22"/>
                      <w:lang w:eastAsia="id-ID"/>
                    </w:rPr>
                  </w:pPr>
                  <w:r w:rsidRPr="000948E6">
                    <w:rPr>
                      <w:rFonts w:ascii="Calibri" w:hAnsi="Calibri"/>
                      <w:bCs/>
                      <w:sz w:val="22"/>
                      <w:szCs w:val="22"/>
                      <w:lang w:eastAsia="id-ID"/>
                    </w:rPr>
                    <w:t>Sub-CPMK2</w:t>
                  </w:r>
                </w:p>
              </w:tc>
              <w:tc>
                <w:tcPr>
                  <w:tcW w:w="1080" w:type="dxa"/>
                </w:tcPr>
                <w:p w:rsidR="00A6656E" w:rsidRPr="000948E6" w:rsidRDefault="003B7BB1"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1170" w:type="dxa"/>
                </w:tcPr>
                <w:p w:rsidR="00A6656E" w:rsidRPr="000948E6" w:rsidRDefault="003B7BB1"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1260" w:type="dxa"/>
                </w:tcPr>
                <w:p w:rsidR="00A6656E" w:rsidRPr="000948E6" w:rsidRDefault="00A6656E" w:rsidP="00597157">
                  <w:pPr>
                    <w:autoSpaceDE w:val="0"/>
                    <w:autoSpaceDN w:val="0"/>
                    <w:jc w:val="both"/>
                    <w:rPr>
                      <w:rFonts w:ascii="Calibri" w:hAnsi="Calibri"/>
                      <w:bCs/>
                      <w:sz w:val="22"/>
                      <w:szCs w:val="22"/>
                      <w:lang w:eastAsia="id-ID"/>
                    </w:rPr>
                  </w:pPr>
                </w:p>
              </w:tc>
              <w:tc>
                <w:tcPr>
                  <w:tcW w:w="1440" w:type="dxa"/>
                </w:tcPr>
                <w:p w:rsidR="00A6656E" w:rsidRPr="000948E6" w:rsidRDefault="00312256"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2070" w:type="dxa"/>
                </w:tcPr>
                <w:p w:rsidR="00A6656E" w:rsidRPr="000948E6" w:rsidRDefault="00A6656E" w:rsidP="00597157">
                  <w:pPr>
                    <w:autoSpaceDE w:val="0"/>
                    <w:autoSpaceDN w:val="0"/>
                    <w:jc w:val="both"/>
                    <w:rPr>
                      <w:rFonts w:ascii="Calibri" w:hAnsi="Calibri"/>
                      <w:bCs/>
                      <w:sz w:val="22"/>
                      <w:szCs w:val="22"/>
                      <w:lang w:eastAsia="id-ID"/>
                    </w:rPr>
                  </w:pPr>
                </w:p>
              </w:tc>
              <w:tc>
                <w:tcPr>
                  <w:tcW w:w="1710" w:type="dxa"/>
                </w:tcPr>
                <w:p w:rsidR="00A6656E" w:rsidRPr="000948E6" w:rsidRDefault="00A6656E" w:rsidP="00597157">
                  <w:pPr>
                    <w:autoSpaceDE w:val="0"/>
                    <w:autoSpaceDN w:val="0"/>
                    <w:jc w:val="both"/>
                    <w:rPr>
                      <w:rFonts w:ascii="Calibri" w:hAnsi="Calibri"/>
                      <w:bCs/>
                      <w:sz w:val="22"/>
                      <w:szCs w:val="22"/>
                      <w:lang w:eastAsia="id-ID"/>
                    </w:rPr>
                  </w:pPr>
                </w:p>
              </w:tc>
            </w:tr>
            <w:tr w:rsidR="00A6656E" w:rsidTr="00597157">
              <w:tc>
                <w:tcPr>
                  <w:tcW w:w="1505" w:type="dxa"/>
                </w:tcPr>
                <w:p w:rsidR="00A6656E" w:rsidRPr="000948E6" w:rsidRDefault="00A6656E" w:rsidP="00597157">
                  <w:pPr>
                    <w:autoSpaceDE w:val="0"/>
                    <w:autoSpaceDN w:val="0"/>
                    <w:jc w:val="both"/>
                    <w:rPr>
                      <w:rFonts w:ascii="Calibri" w:hAnsi="Calibri"/>
                      <w:b/>
                      <w:sz w:val="22"/>
                      <w:szCs w:val="22"/>
                      <w:lang w:eastAsia="id-ID"/>
                    </w:rPr>
                  </w:pPr>
                  <w:r w:rsidRPr="000948E6">
                    <w:rPr>
                      <w:rFonts w:ascii="Calibri" w:hAnsi="Calibri"/>
                      <w:bCs/>
                      <w:sz w:val="22"/>
                      <w:szCs w:val="22"/>
                      <w:lang w:eastAsia="id-ID"/>
                    </w:rPr>
                    <w:t>Sub-CPMK3</w:t>
                  </w:r>
                </w:p>
              </w:tc>
              <w:tc>
                <w:tcPr>
                  <w:tcW w:w="1080" w:type="dxa"/>
                </w:tcPr>
                <w:p w:rsidR="00A6656E" w:rsidRPr="000948E6" w:rsidRDefault="003B7BB1"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1170" w:type="dxa"/>
                </w:tcPr>
                <w:p w:rsidR="00A6656E" w:rsidRPr="000948E6" w:rsidRDefault="00A6656E" w:rsidP="00597157">
                  <w:pPr>
                    <w:autoSpaceDE w:val="0"/>
                    <w:autoSpaceDN w:val="0"/>
                    <w:jc w:val="both"/>
                    <w:rPr>
                      <w:rFonts w:ascii="Calibri" w:hAnsi="Calibri"/>
                      <w:bCs/>
                      <w:sz w:val="22"/>
                      <w:szCs w:val="22"/>
                      <w:lang w:eastAsia="id-ID"/>
                    </w:rPr>
                  </w:pPr>
                </w:p>
              </w:tc>
              <w:tc>
                <w:tcPr>
                  <w:tcW w:w="1260" w:type="dxa"/>
                </w:tcPr>
                <w:p w:rsidR="00A6656E" w:rsidRPr="000948E6" w:rsidRDefault="003B7BB1"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1440" w:type="dxa"/>
                </w:tcPr>
                <w:p w:rsidR="00A6656E" w:rsidRPr="000948E6" w:rsidRDefault="00A6656E" w:rsidP="00597157">
                  <w:pPr>
                    <w:autoSpaceDE w:val="0"/>
                    <w:autoSpaceDN w:val="0"/>
                    <w:jc w:val="both"/>
                    <w:rPr>
                      <w:rFonts w:ascii="Calibri" w:hAnsi="Calibri"/>
                      <w:bCs/>
                      <w:sz w:val="22"/>
                      <w:szCs w:val="22"/>
                      <w:lang w:eastAsia="id-ID"/>
                    </w:rPr>
                  </w:pPr>
                </w:p>
              </w:tc>
              <w:tc>
                <w:tcPr>
                  <w:tcW w:w="2070" w:type="dxa"/>
                </w:tcPr>
                <w:p w:rsidR="00A6656E" w:rsidRPr="000948E6" w:rsidRDefault="00A6656E" w:rsidP="00597157">
                  <w:pPr>
                    <w:autoSpaceDE w:val="0"/>
                    <w:autoSpaceDN w:val="0"/>
                    <w:jc w:val="both"/>
                    <w:rPr>
                      <w:rFonts w:ascii="Calibri" w:hAnsi="Calibri"/>
                      <w:bCs/>
                      <w:sz w:val="22"/>
                      <w:szCs w:val="22"/>
                      <w:lang w:eastAsia="id-ID"/>
                    </w:rPr>
                  </w:pPr>
                </w:p>
              </w:tc>
              <w:tc>
                <w:tcPr>
                  <w:tcW w:w="1710" w:type="dxa"/>
                </w:tcPr>
                <w:p w:rsidR="00A6656E" w:rsidRPr="000948E6" w:rsidRDefault="00A6656E" w:rsidP="00597157">
                  <w:pPr>
                    <w:autoSpaceDE w:val="0"/>
                    <w:autoSpaceDN w:val="0"/>
                    <w:jc w:val="both"/>
                    <w:rPr>
                      <w:rFonts w:ascii="Calibri" w:hAnsi="Calibri"/>
                      <w:bCs/>
                      <w:sz w:val="22"/>
                      <w:szCs w:val="22"/>
                      <w:lang w:eastAsia="id-ID"/>
                    </w:rPr>
                  </w:pPr>
                </w:p>
              </w:tc>
            </w:tr>
            <w:tr w:rsidR="00A6656E" w:rsidTr="00597157">
              <w:tc>
                <w:tcPr>
                  <w:tcW w:w="1505" w:type="dxa"/>
                </w:tcPr>
                <w:p w:rsidR="00A6656E" w:rsidRPr="000948E6" w:rsidRDefault="00A6656E" w:rsidP="00597157">
                  <w:pPr>
                    <w:autoSpaceDE w:val="0"/>
                    <w:autoSpaceDN w:val="0"/>
                    <w:jc w:val="both"/>
                    <w:rPr>
                      <w:rFonts w:ascii="Calibri" w:hAnsi="Calibri"/>
                      <w:b/>
                      <w:sz w:val="22"/>
                      <w:szCs w:val="22"/>
                      <w:lang w:eastAsia="id-ID"/>
                    </w:rPr>
                  </w:pPr>
                  <w:r w:rsidRPr="000948E6">
                    <w:rPr>
                      <w:rFonts w:ascii="Calibri" w:hAnsi="Calibri"/>
                      <w:bCs/>
                      <w:sz w:val="22"/>
                      <w:szCs w:val="22"/>
                      <w:lang w:eastAsia="id-ID"/>
                    </w:rPr>
                    <w:t>Sub-CPMK4</w:t>
                  </w:r>
                </w:p>
              </w:tc>
              <w:tc>
                <w:tcPr>
                  <w:tcW w:w="1080" w:type="dxa"/>
                </w:tcPr>
                <w:p w:rsidR="00A6656E" w:rsidRPr="000948E6" w:rsidRDefault="002D06B4"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1170" w:type="dxa"/>
                </w:tcPr>
                <w:p w:rsidR="00A6656E" w:rsidRPr="000948E6" w:rsidRDefault="002D06B4"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1260" w:type="dxa"/>
                </w:tcPr>
                <w:p w:rsidR="00A6656E" w:rsidRPr="000948E6" w:rsidRDefault="00A6656E" w:rsidP="00597157">
                  <w:pPr>
                    <w:autoSpaceDE w:val="0"/>
                    <w:autoSpaceDN w:val="0"/>
                    <w:jc w:val="both"/>
                    <w:rPr>
                      <w:rFonts w:ascii="Calibri" w:hAnsi="Calibri"/>
                      <w:bCs/>
                      <w:sz w:val="22"/>
                      <w:szCs w:val="22"/>
                      <w:lang w:eastAsia="id-ID"/>
                    </w:rPr>
                  </w:pPr>
                </w:p>
              </w:tc>
              <w:tc>
                <w:tcPr>
                  <w:tcW w:w="1440" w:type="dxa"/>
                </w:tcPr>
                <w:p w:rsidR="00A6656E" w:rsidRPr="000948E6" w:rsidRDefault="00A6656E" w:rsidP="00597157">
                  <w:pPr>
                    <w:autoSpaceDE w:val="0"/>
                    <w:autoSpaceDN w:val="0"/>
                    <w:jc w:val="both"/>
                    <w:rPr>
                      <w:rFonts w:ascii="Calibri" w:hAnsi="Calibri"/>
                      <w:bCs/>
                      <w:sz w:val="22"/>
                      <w:szCs w:val="22"/>
                      <w:lang w:eastAsia="id-ID"/>
                    </w:rPr>
                  </w:pPr>
                </w:p>
              </w:tc>
              <w:tc>
                <w:tcPr>
                  <w:tcW w:w="2070" w:type="dxa"/>
                </w:tcPr>
                <w:p w:rsidR="00A6656E" w:rsidRPr="000948E6" w:rsidRDefault="00A6656E" w:rsidP="00597157">
                  <w:pPr>
                    <w:autoSpaceDE w:val="0"/>
                    <w:autoSpaceDN w:val="0"/>
                    <w:jc w:val="both"/>
                    <w:rPr>
                      <w:rFonts w:ascii="Calibri" w:hAnsi="Calibri"/>
                      <w:bCs/>
                      <w:sz w:val="22"/>
                      <w:szCs w:val="22"/>
                      <w:lang w:eastAsia="id-ID"/>
                    </w:rPr>
                  </w:pPr>
                </w:p>
              </w:tc>
              <w:tc>
                <w:tcPr>
                  <w:tcW w:w="1710" w:type="dxa"/>
                </w:tcPr>
                <w:p w:rsidR="00A6656E" w:rsidRPr="000948E6" w:rsidRDefault="00A6656E" w:rsidP="00597157">
                  <w:pPr>
                    <w:autoSpaceDE w:val="0"/>
                    <w:autoSpaceDN w:val="0"/>
                    <w:jc w:val="both"/>
                    <w:rPr>
                      <w:rFonts w:ascii="Calibri" w:hAnsi="Calibri"/>
                      <w:bCs/>
                      <w:sz w:val="22"/>
                      <w:szCs w:val="22"/>
                      <w:lang w:eastAsia="id-ID"/>
                    </w:rPr>
                  </w:pPr>
                </w:p>
              </w:tc>
            </w:tr>
            <w:tr w:rsidR="00A6656E" w:rsidTr="00597157">
              <w:tc>
                <w:tcPr>
                  <w:tcW w:w="1505" w:type="dxa"/>
                </w:tcPr>
                <w:p w:rsidR="00A6656E" w:rsidRPr="000948E6" w:rsidRDefault="00A6656E" w:rsidP="00597157">
                  <w:pPr>
                    <w:autoSpaceDE w:val="0"/>
                    <w:autoSpaceDN w:val="0"/>
                    <w:jc w:val="both"/>
                    <w:rPr>
                      <w:rFonts w:ascii="Calibri" w:hAnsi="Calibri"/>
                      <w:b/>
                      <w:sz w:val="22"/>
                      <w:szCs w:val="22"/>
                      <w:lang w:eastAsia="id-ID"/>
                    </w:rPr>
                  </w:pPr>
                  <w:r w:rsidRPr="000948E6">
                    <w:rPr>
                      <w:rFonts w:ascii="Calibri" w:hAnsi="Calibri"/>
                      <w:bCs/>
                      <w:sz w:val="22"/>
                      <w:szCs w:val="22"/>
                      <w:lang w:eastAsia="id-ID"/>
                    </w:rPr>
                    <w:t>Sub-CPMK5</w:t>
                  </w:r>
                </w:p>
              </w:tc>
              <w:tc>
                <w:tcPr>
                  <w:tcW w:w="1080" w:type="dxa"/>
                </w:tcPr>
                <w:p w:rsidR="00A6656E" w:rsidRPr="000948E6" w:rsidRDefault="00A6656E" w:rsidP="00597157">
                  <w:pPr>
                    <w:autoSpaceDE w:val="0"/>
                    <w:autoSpaceDN w:val="0"/>
                    <w:jc w:val="both"/>
                    <w:rPr>
                      <w:rFonts w:ascii="Calibri" w:hAnsi="Calibri"/>
                      <w:bCs/>
                      <w:sz w:val="22"/>
                      <w:szCs w:val="22"/>
                      <w:lang w:eastAsia="id-ID"/>
                    </w:rPr>
                  </w:pPr>
                </w:p>
              </w:tc>
              <w:tc>
                <w:tcPr>
                  <w:tcW w:w="1170" w:type="dxa"/>
                </w:tcPr>
                <w:p w:rsidR="00A6656E" w:rsidRPr="000948E6" w:rsidRDefault="002D06B4"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1260" w:type="dxa"/>
                </w:tcPr>
                <w:p w:rsidR="00A6656E" w:rsidRPr="000948E6" w:rsidRDefault="002D06B4"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1440" w:type="dxa"/>
                </w:tcPr>
                <w:p w:rsidR="00A6656E" w:rsidRPr="000948E6" w:rsidRDefault="00A6656E" w:rsidP="00597157">
                  <w:pPr>
                    <w:autoSpaceDE w:val="0"/>
                    <w:autoSpaceDN w:val="0"/>
                    <w:jc w:val="both"/>
                    <w:rPr>
                      <w:rFonts w:ascii="Calibri" w:hAnsi="Calibri"/>
                      <w:bCs/>
                      <w:sz w:val="22"/>
                      <w:szCs w:val="22"/>
                      <w:lang w:eastAsia="id-ID"/>
                    </w:rPr>
                  </w:pPr>
                </w:p>
              </w:tc>
              <w:tc>
                <w:tcPr>
                  <w:tcW w:w="2070" w:type="dxa"/>
                </w:tcPr>
                <w:p w:rsidR="00A6656E" w:rsidRPr="000948E6" w:rsidRDefault="00A6656E" w:rsidP="00597157">
                  <w:pPr>
                    <w:autoSpaceDE w:val="0"/>
                    <w:autoSpaceDN w:val="0"/>
                    <w:jc w:val="both"/>
                    <w:rPr>
                      <w:rFonts w:ascii="Calibri" w:hAnsi="Calibri"/>
                      <w:bCs/>
                      <w:sz w:val="22"/>
                      <w:szCs w:val="22"/>
                      <w:lang w:eastAsia="id-ID"/>
                    </w:rPr>
                  </w:pPr>
                </w:p>
              </w:tc>
              <w:tc>
                <w:tcPr>
                  <w:tcW w:w="1710" w:type="dxa"/>
                </w:tcPr>
                <w:p w:rsidR="00A6656E" w:rsidRPr="000948E6" w:rsidRDefault="00A6656E" w:rsidP="00597157">
                  <w:pPr>
                    <w:autoSpaceDE w:val="0"/>
                    <w:autoSpaceDN w:val="0"/>
                    <w:jc w:val="both"/>
                    <w:rPr>
                      <w:rFonts w:ascii="Calibri" w:hAnsi="Calibri"/>
                      <w:bCs/>
                      <w:sz w:val="22"/>
                      <w:szCs w:val="22"/>
                      <w:lang w:eastAsia="id-ID"/>
                    </w:rPr>
                  </w:pPr>
                </w:p>
              </w:tc>
            </w:tr>
            <w:tr w:rsidR="00A6656E" w:rsidTr="00597157">
              <w:tc>
                <w:tcPr>
                  <w:tcW w:w="1505" w:type="dxa"/>
                </w:tcPr>
                <w:p w:rsidR="00A6656E" w:rsidRPr="000948E6" w:rsidRDefault="00A6656E" w:rsidP="00597157">
                  <w:pPr>
                    <w:autoSpaceDE w:val="0"/>
                    <w:autoSpaceDN w:val="0"/>
                    <w:jc w:val="both"/>
                    <w:rPr>
                      <w:rFonts w:ascii="Calibri" w:hAnsi="Calibri"/>
                      <w:b/>
                      <w:sz w:val="22"/>
                      <w:szCs w:val="22"/>
                      <w:lang w:eastAsia="id-ID"/>
                    </w:rPr>
                  </w:pPr>
                  <w:r w:rsidRPr="000948E6">
                    <w:rPr>
                      <w:rFonts w:ascii="Calibri" w:hAnsi="Calibri"/>
                      <w:bCs/>
                      <w:sz w:val="22"/>
                      <w:szCs w:val="22"/>
                      <w:lang w:eastAsia="id-ID"/>
                    </w:rPr>
                    <w:lastRenderedPageBreak/>
                    <w:t>Sub-CPMK6</w:t>
                  </w:r>
                </w:p>
              </w:tc>
              <w:tc>
                <w:tcPr>
                  <w:tcW w:w="1080" w:type="dxa"/>
                </w:tcPr>
                <w:p w:rsidR="00A6656E" w:rsidRPr="000948E6" w:rsidRDefault="002D06B4"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1170" w:type="dxa"/>
                </w:tcPr>
                <w:p w:rsidR="00A6656E" w:rsidRPr="000948E6" w:rsidRDefault="002D06B4"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1260" w:type="dxa"/>
                </w:tcPr>
                <w:p w:rsidR="00A6656E" w:rsidRPr="000948E6" w:rsidRDefault="00A6656E" w:rsidP="00597157">
                  <w:pPr>
                    <w:autoSpaceDE w:val="0"/>
                    <w:autoSpaceDN w:val="0"/>
                    <w:jc w:val="both"/>
                    <w:rPr>
                      <w:rFonts w:ascii="Calibri" w:hAnsi="Calibri"/>
                      <w:bCs/>
                      <w:sz w:val="22"/>
                      <w:szCs w:val="22"/>
                      <w:lang w:eastAsia="id-ID"/>
                    </w:rPr>
                  </w:pPr>
                </w:p>
              </w:tc>
              <w:tc>
                <w:tcPr>
                  <w:tcW w:w="1440" w:type="dxa"/>
                </w:tcPr>
                <w:p w:rsidR="00A6656E" w:rsidRPr="000948E6" w:rsidRDefault="00A6656E" w:rsidP="00597157">
                  <w:pPr>
                    <w:autoSpaceDE w:val="0"/>
                    <w:autoSpaceDN w:val="0"/>
                    <w:jc w:val="both"/>
                    <w:rPr>
                      <w:rFonts w:ascii="Calibri" w:hAnsi="Calibri"/>
                      <w:bCs/>
                      <w:sz w:val="22"/>
                      <w:szCs w:val="22"/>
                      <w:lang w:eastAsia="id-ID"/>
                    </w:rPr>
                  </w:pPr>
                </w:p>
              </w:tc>
              <w:tc>
                <w:tcPr>
                  <w:tcW w:w="2070" w:type="dxa"/>
                </w:tcPr>
                <w:p w:rsidR="00A6656E" w:rsidRPr="000948E6" w:rsidRDefault="00A6656E" w:rsidP="00597157">
                  <w:pPr>
                    <w:autoSpaceDE w:val="0"/>
                    <w:autoSpaceDN w:val="0"/>
                    <w:jc w:val="both"/>
                    <w:rPr>
                      <w:rFonts w:ascii="Calibri" w:hAnsi="Calibri"/>
                      <w:bCs/>
                      <w:sz w:val="22"/>
                      <w:szCs w:val="22"/>
                      <w:lang w:eastAsia="id-ID"/>
                    </w:rPr>
                  </w:pPr>
                </w:p>
              </w:tc>
              <w:tc>
                <w:tcPr>
                  <w:tcW w:w="1710" w:type="dxa"/>
                </w:tcPr>
                <w:p w:rsidR="00A6656E" w:rsidRPr="000948E6" w:rsidRDefault="00A6656E" w:rsidP="00597157">
                  <w:pPr>
                    <w:autoSpaceDE w:val="0"/>
                    <w:autoSpaceDN w:val="0"/>
                    <w:jc w:val="both"/>
                    <w:rPr>
                      <w:rFonts w:ascii="Calibri" w:hAnsi="Calibri"/>
                      <w:bCs/>
                      <w:sz w:val="22"/>
                      <w:szCs w:val="22"/>
                      <w:lang w:eastAsia="id-ID"/>
                    </w:rPr>
                  </w:pPr>
                </w:p>
              </w:tc>
            </w:tr>
            <w:tr w:rsidR="00A6656E" w:rsidTr="00597157">
              <w:tc>
                <w:tcPr>
                  <w:tcW w:w="1505" w:type="dxa"/>
                </w:tcPr>
                <w:p w:rsidR="00A6656E" w:rsidRPr="000948E6" w:rsidRDefault="003B7BB1" w:rsidP="00597157">
                  <w:pPr>
                    <w:autoSpaceDE w:val="0"/>
                    <w:autoSpaceDN w:val="0"/>
                    <w:jc w:val="both"/>
                    <w:rPr>
                      <w:rFonts w:ascii="Calibri" w:hAnsi="Calibri"/>
                      <w:bCs/>
                      <w:sz w:val="22"/>
                      <w:szCs w:val="22"/>
                      <w:lang w:eastAsia="id-ID"/>
                    </w:rPr>
                  </w:pPr>
                  <w:r>
                    <w:rPr>
                      <w:rFonts w:ascii="Calibri" w:hAnsi="Calibri"/>
                      <w:bCs/>
                      <w:sz w:val="22"/>
                      <w:szCs w:val="22"/>
                      <w:lang w:eastAsia="id-ID"/>
                    </w:rPr>
                    <w:t>Sub-CPMK 7</w:t>
                  </w:r>
                </w:p>
              </w:tc>
              <w:tc>
                <w:tcPr>
                  <w:tcW w:w="1080" w:type="dxa"/>
                </w:tcPr>
                <w:p w:rsidR="00A6656E" w:rsidRPr="000948E6" w:rsidRDefault="00A6656E" w:rsidP="00597157">
                  <w:pPr>
                    <w:autoSpaceDE w:val="0"/>
                    <w:autoSpaceDN w:val="0"/>
                    <w:jc w:val="both"/>
                    <w:rPr>
                      <w:rFonts w:ascii="Calibri" w:hAnsi="Calibri"/>
                      <w:bCs/>
                      <w:sz w:val="22"/>
                      <w:szCs w:val="22"/>
                      <w:lang w:eastAsia="id-ID"/>
                    </w:rPr>
                  </w:pPr>
                </w:p>
              </w:tc>
              <w:tc>
                <w:tcPr>
                  <w:tcW w:w="1170" w:type="dxa"/>
                </w:tcPr>
                <w:p w:rsidR="00A6656E" w:rsidRPr="000948E6" w:rsidRDefault="002D06B4"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1260" w:type="dxa"/>
                </w:tcPr>
                <w:p w:rsidR="00A6656E" w:rsidRPr="000948E6" w:rsidRDefault="002D06B4"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1440" w:type="dxa"/>
                </w:tcPr>
                <w:p w:rsidR="00A6656E" w:rsidRPr="000948E6" w:rsidRDefault="00A6656E" w:rsidP="00597157">
                  <w:pPr>
                    <w:autoSpaceDE w:val="0"/>
                    <w:autoSpaceDN w:val="0"/>
                    <w:jc w:val="both"/>
                    <w:rPr>
                      <w:rFonts w:ascii="Calibri" w:hAnsi="Calibri"/>
                      <w:bCs/>
                      <w:sz w:val="22"/>
                      <w:szCs w:val="22"/>
                      <w:lang w:eastAsia="id-ID"/>
                    </w:rPr>
                  </w:pPr>
                </w:p>
              </w:tc>
              <w:tc>
                <w:tcPr>
                  <w:tcW w:w="2070" w:type="dxa"/>
                </w:tcPr>
                <w:p w:rsidR="00A6656E" w:rsidRPr="000948E6" w:rsidRDefault="00A6656E" w:rsidP="00597157">
                  <w:pPr>
                    <w:autoSpaceDE w:val="0"/>
                    <w:autoSpaceDN w:val="0"/>
                    <w:jc w:val="both"/>
                    <w:rPr>
                      <w:rFonts w:ascii="Calibri" w:hAnsi="Calibri"/>
                      <w:bCs/>
                      <w:sz w:val="22"/>
                      <w:szCs w:val="22"/>
                      <w:lang w:eastAsia="id-ID"/>
                    </w:rPr>
                  </w:pPr>
                </w:p>
              </w:tc>
              <w:tc>
                <w:tcPr>
                  <w:tcW w:w="1710" w:type="dxa"/>
                </w:tcPr>
                <w:p w:rsidR="00A6656E" w:rsidRPr="000948E6" w:rsidRDefault="00A6656E" w:rsidP="00597157">
                  <w:pPr>
                    <w:autoSpaceDE w:val="0"/>
                    <w:autoSpaceDN w:val="0"/>
                    <w:jc w:val="both"/>
                    <w:rPr>
                      <w:rFonts w:ascii="Calibri" w:hAnsi="Calibri"/>
                      <w:bCs/>
                      <w:sz w:val="22"/>
                      <w:szCs w:val="22"/>
                      <w:lang w:eastAsia="id-ID"/>
                    </w:rPr>
                  </w:pPr>
                </w:p>
              </w:tc>
            </w:tr>
            <w:tr w:rsidR="003B7BB1" w:rsidTr="00597157">
              <w:tc>
                <w:tcPr>
                  <w:tcW w:w="1505" w:type="dxa"/>
                </w:tcPr>
                <w:p w:rsidR="003B7BB1" w:rsidRDefault="003B7BB1" w:rsidP="00597157">
                  <w:pPr>
                    <w:autoSpaceDE w:val="0"/>
                    <w:autoSpaceDN w:val="0"/>
                    <w:jc w:val="both"/>
                    <w:rPr>
                      <w:rFonts w:ascii="Calibri" w:hAnsi="Calibri"/>
                      <w:bCs/>
                      <w:sz w:val="22"/>
                      <w:szCs w:val="22"/>
                      <w:lang w:eastAsia="id-ID"/>
                    </w:rPr>
                  </w:pPr>
                  <w:r>
                    <w:rPr>
                      <w:rFonts w:ascii="Calibri" w:hAnsi="Calibri"/>
                      <w:bCs/>
                      <w:sz w:val="22"/>
                      <w:szCs w:val="22"/>
                      <w:lang w:eastAsia="id-ID"/>
                    </w:rPr>
                    <w:t>Sub-CPMK 8</w:t>
                  </w:r>
                </w:p>
              </w:tc>
              <w:tc>
                <w:tcPr>
                  <w:tcW w:w="1080" w:type="dxa"/>
                </w:tcPr>
                <w:p w:rsidR="003B7BB1" w:rsidRPr="000948E6" w:rsidRDefault="003B7BB1" w:rsidP="00597157">
                  <w:pPr>
                    <w:autoSpaceDE w:val="0"/>
                    <w:autoSpaceDN w:val="0"/>
                    <w:jc w:val="both"/>
                    <w:rPr>
                      <w:rFonts w:ascii="Calibri" w:hAnsi="Calibri"/>
                      <w:bCs/>
                      <w:sz w:val="22"/>
                      <w:szCs w:val="22"/>
                      <w:lang w:eastAsia="id-ID"/>
                    </w:rPr>
                  </w:pPr>
                </w:p>
              </w:tc>
              <w:tc>
                <w:tcPr>
                  <w:tcW w:w="1170" w:type="dxa"/>
                </w:tcPr>
                <w:p w:rsidR="003B7BB1" w:rsidRPr="000948E6" w:rsidRDefault="002D06B4"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1260" w:type="dxa"/>
                </w:tcPr>
                <w:p w:rsidR="003B7BB1" w:rsidRPr="000948E6" w:rsidRDefault="002D06B4"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1440" w:type="dxa"/>
                </w:tcPr>
                <w:p w:rsidR="003B7BB1" w:rsidRPr="000948E6" w:rsidRDefault="002D06B4"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2070" w:type="dxa"/>
                </w:tcPr>
                <w:p w:rsidR="003B7BB1" w:rsidRPr="000948E6" w:rsidRDefault="003B7BB1" w:rsidP="00597157">
                  <w:pPr>
                    <w:autoSpaceDE w:val="0"/>
                    <w:autoSpaceDN w:val="0"/>
                    <w:jc w:val="both"/>
                    <w:rPr>
                      <w:rFonts w:ascii="Calibri" w:hAnsi="Calibri"/>
                      <w:bCs/>
                      <w:sz w:val="22"/>
                      <w:szCs w:val="22"/>
                      <w:lang w:eastAsia="id-ID"/>
                    </w:rPr>
                  </w:pPr>
                </w:p>
              </w:tc>
              <w:tc>
                <w:tcPr>
                  <w:tcW w:w="1710" w:type="dxa"/>
                </w:tcPr>
                <w:p w:rsidR="003B7BB1" w:rsidRPr="000948E6" w:rsidRDefault="003B7BB1" w:rsidP="00597157">
                  <w:pPr>
                    <w:autoSpaceDE w:val="0"/>
                    <w:autoSpaceDN w:val="0"/>
                    <w:jc w:val="both"/>
                    <w:rPr>
                      <w:rFonts w:ascii="Calibri" w:hAnsi="Calibri"/>
                      <w:bCs/>
                      <w:sz w:val="22"/>
                      <w:szCs w:val="22"/>
                      <w:lang w:eastAsia="id-ID"/>
                    </w:rPr>
                  </w:pPr>
                </w:p>
              </w:tc>
            </w:tr>
            <w:tr w:rsidR="003B7BB1" w:rsidTr="00597157">
              <w:tc>
                <w:tcPr>
                  <w:tcW w:w="1505" w:type="dxa"/>
                </w:tcPr>
                <w:p w:rsidR="003B7BB1" w:rsidRDefault="003B7BB1" w:rsidP="00597157">
                  <w:pPr>
                    <w:autoSpaceDE w:val="0"/>
                    <w:autoSpaceDN w:val="0"/>
                    <w:jc w:val="both"/>
                    <w:rPr>
                      <w:rFonts w:ascii="Calibri" w:hAnsi="Calibri"/>
                      <w:bCs/>
                      <w:sz w:val="22"/>
                      <w:szCs w:val="22"/>
                      <w:lang w:eastAsia="id-ID"/>
                    </w:rPr>
                  </w:pPr>
                  <w:r>
                    <w:rPr>
                      <w:rFonts w:ascii="Calibri" w:hAnsi="Calibri"/>
                      <w:bCs/>
                      <w:sz w:val="22"/>
                      <w:szCs w:val="22"/>
                      <w:lang w:eastAsia="id-ID"/>
                    </w:rPr>
                    <w:t>Sub-CPMK 9</w:t>
                  </w:r>
                </w:p>
              </w:tc>
              <w:tc>
                <w:tcPr>
                  <w:tcW w:w="1080" w:type="dxa"/>
                </w:tcPr>
                <w:p w:rsidR="003B7BB1" w:rsidRPr="000948E6" w:rsidRDefault="003B7BB1" w:rsidP="00597157">
                  <w:pPr>
                    <w:autoSpaceDE w:val="0"/>
                    <w:autoSpaceDN w:val="0"/>
                    <w:jc w:val="both"/>
                    <w:rPr>
                      <w:rFonts w:ascii="Calibri" w:hAnsi="Calibri"/>
                      <w:bCs/>
                      <w:sz w:val="22"/>
                      <w:szCs w:val="22"/>
                      <w:lang w:eastAsia="id-ID"/>
                    </w:rPr>
                  </w:pPr>
                </w:p>
              </w:tc>
              <w:tc>
                <w:tcPr>
                  <w:tcW w:w="1170" w:type="dxa"/>
                </w:tcPr>
                <w:p w:rsidR="003B7BB1" w:rsidRPr="000948E6" w:rsidRDefault="002D06B4"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1260" w:type="dxa"/>
                </w:tcPr>
                <w:p w:rsidR="003B7BB1" w:rsidRPr="000948E6" w:rsidRDefault="002D06B4"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1440" w:type="dxa"/>
                </w:tcPr>
                <w:p w:rsidR="003B7BB1" w:rsidRPr="000948E6" w:rsidRDefault="002D06B4"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2070" w:type="dxa"/>
                </w:tcPr>
                <w:p w:rsidR="003B7BB1" w:rsidRPr="000948E6" w:rsidRDefault="003B7BB1" w:rsidP="00597157">
                  <w:pPr>
                    <w:autoSpaceDE w:val="0"/>
                    <w:autoSpaceDN w:val="0"/>
                    <w:jc w:val="both"/>
                    <w:rPr>
                      <w:rFonts w:ascii="Calibri" w:hAnsi="Calibri"/>
                      <w:bCs/>
                      <w:sz w:val="22"/>
                      <w:szCs w:val="22"/>
                      <w:lang w:eastAsia="id-ID"/>
                    </w:rPr>
                  </w:pPr>
                </w:p>
              </w:tc>
              <w:tc>
                <w:tcPr>
                  <w:tcW w:w="1710" w:type="dxa"/>
                </w:tcPr>
                <w:p w:rsidR="003B7BB1" w:rsidRPr="000948E6" w:rsidRDefault="003B7BB1" w:rsidP="00597157">
                  <w:pPr>
                    <w:autoSpaceDE w:val="0"/>
                    <w:autoSpaceDN w:val="0"/>
                    <w:jc w:val="both"/>
                    <w:rPr>
                      <w:rFonts w:ascii="Calibri" w:hAnsi="Calibri"/>
                      <w:bCs/>
                      <w:sz w:val="22"/>
                      <w:szCs w:val="22"/>
                      <w:lang w:eastAsia="id-ID"/>
                    </w:rPr>
                  </w:pPr>
                </w:p>
              </w:tc>
            </w:tr>
            <w:tr w:rsidR="003B7BB1" w:rsidTr="00597157">
              <w:tc>
                <w:tcPr>
                  <w:tcW w:w="1505" w:type="dxa"/>
                </w:tcPr>
                <w:p w:rsidR="003B7BB1" w:rsidRDefault="003B7BB1" w:rsidP="00597157">
                  <w:pPr>
                    <w:autoSpaceDE w:val="0"/>
                    <w:autoSpaceDN w:val="0"/>
                    <w:jc w:val="both"/>
                    <w:rPr>
                      <w:rFonts w:ascii="Calibri" w:hAnsi="Calibri"/>
                      <w:bCs/>
                      <w:sz w:val="22"/>
                      <w:szCs w:val="22"/>
                      <w:lang w:eastAsia="id-ID"/>
                    </w:rPr>
                  </w:pPr>
                  <w:r>
                    <w:rPr>
                      <w:rFonts w:ascii="Calibri" w:hAnsi="Calibri"/>
                      <w:bCs/>
                      <w:sz w:val="22"/>
                      <w:szCs w:val="22"/>
                      <w:lang w:eastAsia="id-ID"/>
                    </w:rPr>
                    <w:t>Sub-CPMK 10</w:t>
                  </w:r>
                </w:p>
              </w:tc>
              <w:tc>
                <w:tcPr>
                  <w:tcW w:w="1080" w:type="dxa"/>
                </w:tcPr>
                <w:p w:rsidR="003B7BB1" w:rsidRPr="000948E6" w:rsidRDefault="002D06B4"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1170" w:type="dxa"/>
                </w:tcPr>
                <w:p w:rsidR="003B7BB1" w:rsidRPr="000948E6" w:rsidRDefault="002D06B4"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1260" w:type="dxa"/>
                </w:tcPr>
                <w:p w:rsidR="003B7BB1" w:rsidRPr="000948E6" w:rsidRDefault="002D06B4"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1440" w:type="dxa"/>
                </w:tcPr>
                <w:p w:rsidR="003B7BB1" w:rsidRPr="000948E6" w:rsidRDefault="002D06B4" w:rsidP="00597157">
                  <w:pPr>
                    <w:autoSpaceDE w:val="0"/>
                    <w:autoSpaceDN w:val="0"/>
                    <w:jc w:val="both"/>
                    <w:rPr>
                      <w:rFonts w:ascii="Calibri" w:hAnsi="Calibri"/>
                      <w:bCs/>
                      <w:sz w:val="22"/>
                      <w:szCs w:val="22"/>
                      <w:lang w:eastAsia="id-ID"/>
                    </w:rPr>
                  </w:pPr>
                  <w:r>
                    <w:rPr>
                      <w:rFonts w:ascii="Calibri" w:hAnsi="Calibri"/>
                      <w:bCs/>
                      <w:sz w:val="22"/>
                      <w:szCs w:val="22"/>
                      <w:lang w:eastAsia="id-ID"/>
                    </w:rPr>
                    <w:t>X</w:t>
                  </w:r>
                </w:p>
              </w:tc>
              <w:tc>
                <w:tcPr>
                  <w:tcW w:w="2070" w:type="dxa"/>
                </w:tcPr>
                <w:p w:rsidR="003B7BB1" w:rsidRPr="000948E6" w:rsidRDefault="003B7BB1" w:rsidP="00597157">
                  <w:pPr>
                    <w:autoSpaceDE w:val="0"/>
                    <w:autoSpaceDN w:val="0"/>
                    <w:jc w:val="both"/>
                    <w:rPr>
                      <w:rFonts w:ascii="Calibri" w:hAnsi="Calibri"/>
                      <w:bCs/>
                      <w:sz w:val="22"/>
                      <w:szCs w:val="22"/>
                      <w:lang w:eastAsia="id-ID"/>
                    </w:rPr>
                  </w:pPr>
                </w:p>
              </w:tc>
              <w:tc>
                <w:tcPr>
                  <w:tcW w:w="1710" w:type="dxa"/>
                </w:tcPr>
                <w:p w:rsidR="003B7BB1" w:rsidRPr="000948E6" w:rsidRDefault="003B7BB1" w:rsidP="00597157">
                  <w:pPr>
                    <w:autoSpaceDE w:val="0"/>
                    <w:autoSpaceDN w:val="0"/>
                    <w:jc w:val="both"/>
                    <w:rPr>
                      <w:rFonts w:ascii="Calibri" w:hAnsi="Calibri"/>
                      <w:bCs/>
                      <w:sz w:val="22"/>
                      <w:szCs w:val="22"/>
                      <w:lang w:eastAsia="id-ID"/>
                    </w:rPr>
                  </w:pPr>
                </w:p>
              </w:tc>
            </w:tr>
            <w:tr w:rsidR="00A6656E" w:rsidTr="00597157">
              <w:tc>
                <w:tcPr>
                  <w:tcW w:w="1505" w:type="dxa"/>
                  <w:shd w:val="clear" w:color="auto" w:fill="F2F2F2" w:themeFill="background1" w:themeFillShade="F2"/>
                  <w:vAlign w:val="center"/>
                </w:tcPr>
                <w:p w:rsidR="00A6656E" w:rsidRPr="000948E6" w:rsidRDefault="00A6656E" w:rsidP="00597157">
                  <w:pPr>
                    <w:autoSpaceDE w:val="0"/>
                    <w:autoSpaceDN w:val="0"/>
                    <w:jc w:val="center"/>
                    <w:rPr>
                      <w:rFonts w:ascii="Calibri" w:hAnsi="Calibri"/>
                      <w:b/>
                      <w:bCs/>
                      <w:sz w:val="22"/>
                      <w:szCs w:val="22"/>
                      <w:lang w:eastAsia="id-ID"/>
                    </w:rPr>
                  </w:pPr>
                </w:p>
              </w:tc>
              <w:tc>
                <w:tcPr>
                  <w:tcW w:w="1080" w:type="dxa"/>
                  <w:shd w:val="clear" w:color="auto" w:fill="F2F2F2" w:themeFill="background1" w:themeFillShade="F2"/>
                  <w:vAlign w:val="center"/>
                </w:tcPr>
                <w:p w:rsidR="00A6656E" w:rsidRPr="000948E6" w:rsidRDefault="00A6656E" w:rsidP="00597157">
                  <w:pPr>
                    <w:autoSpaceDE w:val="0"/>
                    <w:autoSpaceDN w:val="0"/>
                    <w:jc w:val="center"/>
                    <w:rPr>
                      <w:rFonts w:ascii="Calibri" w:hAnsi="Calibri"/>
                      <w:b/>
                      <w:bCs/>
                      <w:sz w:val="22"/>
                      <w:szCs w:val="22"/>
                      <w:lang w:eastAsia="id-ID"/>
                    </w:rPr>
                  </w:pPr>
                  <w:r>
                    <w:rPr>
                      <w:rFonts w:ascii="Calibri" w:hAnsi="Calibri"/>
                      <w:b/>
                      <w:bCs/>
                      <w:sz w:val="22"/>
                      <w:szCs w:val="22"/>
                      <w:lang w:eastAsia="id-ID"/>
                    </w:rPr>
                    <w:t>x</w:t>
                  </w:r>
                </w:p>
              </w:tc>
              <w:tc>
                <w:tcPr>
                  <w:tcW w:w="1170" w:type="dxa"/>
                  <w:shd w:val="clear" w:color="auto" w:fill="F2F2F2" w:themeFill="background1" w:themeFillShade="F2"/>
                  <w:vAlign w:val="center"/>
                </w:tcPr>
                <w:p w:rsidR="00A6656E" w:rsidRPr="000948E6" w:rsidRDefault="00A6656E" w:rsidP="00597157">
                  <w:pPr>
                    <w:autoSpaceDE w:val="0"/>
                    <w:autoSpaceDN w:val="0"/>
                    <w:jc w:val="center"/>
                    <w:rPr>
                      <w:rFonts w:ascii="Calibri" w:hAnsi="Calibri"/>
                      <w:b/>
                      <w:bCs/>
                      <w:sz w:val="22"/>
                      <w:szCs w:val="22"/>
                      <w:lang w:eastAsia="id-ID"/>
                    </w:rPr>
                  </w:pPr>
                  <w:r>
                    <w:rPr>
                      <w:rFonts w:ascii="Calibri" w:hAnsi="Calibri"/>
                      <w:b/>
                      <w:bCs/>
                      <w:sz w:val="22"/>
                      <w:szCs w:val="22"/>
                      <w:lang w:eastAsia="id-ID"/>
                    </w:rPr>
                    <w:t>x</w:t>
                  </w:r>
                </w:p>
              </w:tc>
              <w:tc>
                <w:tcPr>
                  <w:tcW w:w="1260" w:type="dxa"/>
                  <w:shd w:val="clear" w:color="auto" w:fill="F2F2F2" w:themeFill="background1" w:themeFillShade="F2"/>
                  <w:vAlign w:val="center"/>
                </w:tcPr>
                <w:p w:rsidR="00A6656E" w:rsidRPr="000948E6" w:rsidRDefault="00A6656E" w:rsidP="00597157">
                  <w:pPr>
                    <w:autoSpaceDE w:val="0"/>
                    <w:autoSpaceDN w:val="0"/>
                    <w:jc w:val="center"/>
                    <w:rPr>
                      <w:rFonts w:ascii="Calibri" w:hAnsi="Calibri"/>
                      <w:b/>
                      <w:bCs/>
                      <w:sz w:val="22"/>
                      <w:szCs w:val="22"/>
                      <w:lang w:eastAsia="id-ID"/>
                    </w:rPr>
                  </w:pPr>
                  <w:r>
                    <w:rPr>
                      <w:rFonts w:ascii="Calibri" w:hAnsi="Calibri"/>
                      <w:b/>
                      <w:bCs/>
                      <w:sz w:val="22"/>
                      <w:szCs w:val="22"/>
                      <w:lang w:eastAsia="id-ID"/>
                    </w:rPr>
                    <w:t>x</w:t>
                  </w:r>
                </w:p>
              </w:tc>
              <w:tc>
                <w:tcPr>
                  <w:tcW w:w="1440" w:type="dxa"/>
                  <w:shd w:val="clear" w:color="auto" w:fill="F2F2F2" w:themeFill="background1" w:themeFillShade="F2"/>
                  <w:vAlign w:val="center"/>
                </w:tcPr>
                <w:p w:rsidR="00A6656E" w:rsidRPr="000948E6" w:rsidRDefault="00A6656E" w:rsidP="00597157">
                  <w:pPr>
                    <w:autoSpaceDE w:val="0"/>
                    <w:autoSpaceDN w:val="0"/>
                    <w:jc w:val="center"/>
                    <w:rPr>
                      <w:rFonts w:ascii="Calibri" w:hAnsi="Calibri"/>
                      <w:b/>
                      <w:bCs/>
                      <w:sz w:val="22"/>
                      <w:szCs w:val="22"/>
                      <w:lang w:eastAsia="id-ID"/>
                    </w:rPr>
                  </w:pPr>
                  <w:r>
                    <w:rPr>
                      <w:rFonts w:ascii="Calibri" w:hAnsi="Calibri"/>
                      <w:b/>
                      <w:bCs/>
                      <w:sz w:val="22"/>
                      <w:szCs w:val="22"/>
                      <w:lang w:eastAsia="id-ID"/>
                    </w:rPr>
                    <w:t>x</w:t>
                  </w:r>
                </w:p>
              </w:tc>
              <w:tc>
                <w:tcPr>
                  <w:tcW w:w="2070" w:type="dxa"/>
                  <w:shd w:val="clear" w:color="auto" w:fill="F2F2F2" w:themeFill="background1" w:themeFillShade="F2"/>
                  <w:vAlign w:val="center"/>
                </w:tcPr>
                <w:p w:rsidR="00A6656E" w:rsidRPr="000948E6" w:rsidRDefault="00A6656E" w:rsidP="00597157">
                  <w:pPr>
                    <w:autoSpaceDE w:val="0"/>
                    <w:autoSpaceDN w:val="0"/>
                    <w:jc w:val="center"/>
                    <w:rPr>
                      <w:rFonts w:ascii="Calibri" w:hAnsi="Calibri"/>
                      <w:b/>
                      <w:bCs/>
                      <w:sz w:val="22"/>
                      <w:szCs w:val="22"/>
                      <w:lang w:eastAsia="id-ID"/>
                    </w:rPr>
                  </w:pPr>
                  <w:r>
                    <w:rPr>
                      <w:rFonts w:ascii="Calibri" w:hAnsi="Calibri"/>
                      <w:b/>
                      <w:bCs/>
                      <w:sz w:val="22"/>
                      <w:szCs w:val="22"/>
                      <w:lang w:eastAsia="id-ID"/>
                    </w:rPr>
                    <w:t>100</w:t>
                  </w:r>
                </w:p>
              </w:tc>
              <w:tc>
                <w:tcPr>
                  <w:tcW w:w="1710" w:type="dxa"/>
                  <w:shd w:val="clear" w:color="auto" w:fill="F2F2F2" w:themeFill="background1" w:themeFillShade="F2"/>
                  <w:vAlign w:val="center"/>
                </w:tcPr>
                <w:p w:rsidR="00A6656E" w:rsidRPr="000948E6" w:rsidRDefault="00A6656E" w:rsidP="00597157">
                  <w:pPr>
                    <w:autoSpaceDE w:val="0"/>
                    <w:autoSpaceDN w:val="0"/>
                    <w:jc w:val="center"/>
                    <w:rPr>
                      <w:rFonts w:ascii="Calibri" w:hAnsi="Calibri"/>
                      <w:b/>
                      <w:bCs/>
                      <w:sz w:val="22"/>
                      <w:szCs w:val="22"/>
                      <w:lang w:eastAsia="id-ID"/>
                    </w:rPr>
                  </w:pPr>
                </w:p>
              </w:tc>
            </w:tr>
          </w:tbl>
          <w:p w:rsidR="00A6656E" w:rsidRPr="006E55BA" w:rsidRDefault="00A6656E" w:rsidP="00597157">
            <w:pPr>
              <w:autoSpaceDE w:val="0"/>
              <w:autoSpaceDN w:val="0"/>
              <w:jc w:val="both"/>
              <w:rPr>
                <w:rFonts w:ascii="Calibri" w:hAnsi="Calibri"/>
                <w:bCs/>
                <w:lang w:eastAsia="id-ID"/>
              </w:rPr>
            </w:pPr>
          </w:p>
        </w:tc>
      </w:tr>
      <w:tr w:rsidR="00A6656E" w:rsidRPr="00231B23" w:rsidTr="00A56122">
        <w:trPr>
          <w:trHeight w:val="345"/>
        </w:trPr>
        <w:tc>
          <w:tcPr>
            <w:tcW w:w="2343" w:type="dxa"/>
            <w:gridSpan w:val="2"/>
            <w:shd w:val="clear" w:color="auto" w:fill="auto"/>
          </w:tcPr>
          <w:p w:rsidR="00A6656E" w:rsidRPr="006E55BA" w:rsidRDefault="00A6656E" w:rsidP="00597157">
            <w:pPr>
              <w:autoSpaceDE w:val="0"/>
              <w:autoSpaceDN w:val="0"/>
              <w:rPr>
                <w:rFonts w:ascii="Calibri" w:hAnsi="Calibri"/>
                <w:b/>
              </w:rPr>
            </w:pPr>
            <w:r w:rsidRPr="006E55BA">
              <w:rPr>
                <w:rFonts w:ascii="Calibri" w:hAnsi="Calibri"/>
                <w:b/>
              </w:rPr>
              <w:lastRenderedPageBreak/>
              <w:t>Deskripsi Singkat MK</w:t>
            </w:r>
          </w:p>
        </w:tc>
        <w:tc>
          <w:tcPr>
            <w:tcW w:w="12797" w:type="dxa"/>
            <w:gridSpan w:val="11"/>
          </w:tcPr>
          <w:p w:rsidR="00A6656E" w:rsidRPr="000948E6" w:rsidRDefault="007F6367" w:rsidP="00597157">
            <w:pPr>
              <w:autoSpaceDE w:val="0"/>
              <w:autoSpaceDN w:val="0"/>
              <w:rPr>
                <w:rFonts w:ascii="Calibri" w:hAnsi="Calibri"/>
                <w:color w:val="0000FF"/>
                <w:lang w:val="sv-SE"/>
              </w:rPr>
            </w:pPr>
            <w:r>
              <w:t>Mata kuliah Hukum Islam membahas konsep dasar, sumber hukum, tujuan hukum (maqashid syariah), klasifikasi hukum, perbedaan mazhab, aplikasi hukum Islam dalam muamalah dan hukum keluarga, serta relevansi hukum Islam dalam sistem hukum nasional dan isu kontemporer.</w:t>
            </w:r>
          </w:p>
        </w:tc>
      </w:tr>
      <w:tr w:rsidR="00A6656E" w:rsidRPr="006E55BA" w:rsidTr="00A56122">
        <w:trPr>
          <w:trHeight w:val="345"/>
        </w:trPr>
        <w:tc>
          <w:tcPr>
            <w:tcW w:w="2343" w:type="dxa"/>
            <w:gridSpan w:val="2"/>
            <w:shd w:val="clear" w:color="auto" w:fill="auto"/>
          </w:tcPr>
          <w:p w:rsidR="00A6656E" w:rsidRDefault="00A6656E" w:rsidP="00597157">
            <w:pPr>
              <w:autoSpaceDE w:val="0"/>
              <w:autoSpaceDN w:val="0"/>
              <w:rPr>
                <w:rFonts w:ascii="Calibri" w:hAnsi="Calibri"/>
                <w:b/>
              </w:rPr>
            </w:pPr>
            <w:r w:rsidRPr="006E55BA">
              <w:rPr>
                <w:rFonts w:ascii="Calibri" w:hAnsi="Calibri"/>
                <w:b/>
              </w:rPr>
              <w:t xml:space="preserve">Bahan Kajian: </w:t>
            </w:r>
          </w:p>
          <w:p w:rsidR="00A6656E" w:rsidRPr="000948E6" w:rsidRDefault="00A6656E" w:rsidP="00597157">
            <w:pPr>
              <w:autoSpaceDE w:val="0"/>
              <w:autoSpaceDN w:val="0"/>
              <w:rPr>
                <w:rFonts w:ascii="Calibri" w:hAnsi="Calibri"/>
              </w:rPr>
            </w:pPr>
            <w:r w:rsidRPr="000948E6">
              <w:rPr>
                <w:rFonts w:ascii="Calibri" w:hAnsi="Calibri"/>
              </w:rPr>
              <w:t>Materi Pembelajaran</w:t>
            </w:r>
          </w:p>
        </w:tc>
        <w:tc>
          <w:tcPr>
            <w:tcW w:w="12797" w:type="dxa"/>
            <w:gridSpan w:val="11"/>
          </w:tcPr>
          <w:p w:rsidR="00A6656E" w:rsidRDefault="00312256" w:rsidP="00312256">
            <w:pPr>
              <w:pStyle w:val="ListParagraph"/>
              <w:numPr>
                <w:ilvl w:val="0"/>
                <w:numId w:val="2"/>
              </w:numPr>
              <w:autoSpaceDE w:val="0"/>
              <w:autoSpaceDN w:val="0"/>
              <w:rPr>
                <w:rFonts w:ascii="Calibri" w:hAnsi="Calibri"/>
              </w:rPr>
            </w:pPr>
            <w:r>
              <w:rPr>
                <w:rFonts w:ascii="Calibri" w:hAnsi="Calibri"/>
              </w:rPr>
              <w:t>Tinjauan umum tentang Hukum Islam</w:t>
            </w:r>
          </w:p>
          <w:p w:rsidR="00312256" w:rsidRDefault="00312256" w:rsidP="00312256">
            <w:pPr>
              <w:pStyle w:val="ListParagraph"/>
              <w:numPr>
                <w:ilvl w:val="0"/>
                <w:numId w:val="2"/>
              </w:numPr>
              <w:autoSpaceDE w:val="0"/>
              <w:autoSpaceDN w:val="0"/>
              <w:rPr>
                <w:rFonts w:ascii="Calibri" w:hAnsi="Calibri"/>
              </w:rPr>
            </w:pPr>
            <w:r>
              <w:rPr>
                <w:rFonts w:ascii="Calibri" w:hAnsi="Calibri"/>
              </w:rPr>
              <w:t>Tujuan hukum Islam</w:t>
            </w:r>
          </w:p>
          <w:p w:rsidR="00312256" w:rsidRDefault="00312256" w:rsidP="00312256">
            <w:pPr>
              <w:pStyle w:val="ListParagraph"/>
              <w:numPr>
                <w:ilvl w:val="0"/>
                <w:numId w:val="2"/>
              </w:numPr>
              <w:autoSpaceDE w:val="0"/>
              <w:autoSpaceDN w:val="0"/>
              <w:rPr>
                <w:rFonts w:ascii="Calibri" w:hAnsi="Calibri"/>
              </w:rPr>
            </w:pPr>
            <w:r>
              <w:rPr>
                <w:rFonts w:ascii="Calibri" w:hAnsi="Calibri"/>
              </w:rPr>
              <w:t>Sumber Hukum Islam</w:t>
            </w:r>
          </w:p>
          <w:p w:rsidR="00312256" w:rsidRDefault="00312256" w:rsidP="00312256">
            <w:pPr>
              <w:pStyle w:val="ListParagraph"/>
              <w:numPr>
                <w:ilvl w:val="0"/>
                <w:numId w:val="2"/>
              </w:numPr>
              <w:autoSpaceDE w:val="0"/>
              <w:autoSpaceDN w:val="0"/>
              <w:rPr>
                <w:rFonts w:ascii="Calibri" w:hAnsi="Calibri"/>
              </w:rPr>
            </w:pPr>
            <w:r>
              <w:rPr>
                <w:rFonts w:ascii="Calibri" w:hAnsi="Calibri"/>
              </w:rPr>
              <w:t>Metode Formulasi Hukum Islam</w:t>
            </w:r>
          </w:p>
          <w:p w:rsidR="00312256" w:rsidRDefault="00312256" w:rsidP="00312256">
            <w:pPr>
              <w:pStyle w:val="ListParagraph"/>
              <w:numPr>
                <w:ilvl w:val="0"/>
                <w:numId w:val="2"/>
              </w:numPr>
              <w:autoSpaceDE w:val="0"/>
              <w:autoSpaceDN w:val="0"/>
              <w:rPr>
                <w:rFonts w:ascii="Calibri" w:hAnsi="Calibri"/>
              </w:rPr>
            </w:pPr>
            <w:r>
              <w:rPr>
                <w:rFonts w:ascii="Calibri" w:hAnsi="Calibri"/>
              </w:rPr>
              <w:t xml:space="preserve">Asas dan Kaidah Hukum Islam </w:t>
            </w:r>
          </w:p>
          <w:p w:rsidR="00312256" w:rsidRDefault="00312256" w:rsidP="00312256">
            <w:pPr>
              <w:pStyle w:val="ListParagraph"/>
              <w:numPr>
                <w:ilvl w:val="0"/>
                <w:numId w:val="2"/>
              </w:numPr>
              <w:autoSpaceDE w:val="0"/>
              <w:autoSpaceDN w:val="0"/>
              <w:rPr>
                <w:rFonts w:ascii="Calibri" w:hAnsi="Calibri"/>
              </w:rPr>
            </w:pPr>
            <w:r>
              <w:rPr>
                <w:rFonts w:ascii="Calibri" w:hAnsi="Calibri"/>
              </w:rPr>
              <w:t>Pembagian Hukum Islam</w:t>
            </w:r>
          </w:p>
          <w:p w:rsidR="004701AB" w:rsidRDefault="004701AB" w:rsidP="00312256">
            <w:pPr>
              <w:pStyle w:val="ListParagraph"/>
              <w:numPr>
                <w:ilvl w:val="0"/>
                <w:numId w:val="2"/>
              </w:numPr>
              <w:autoSpaceDE w:val="0"/>
              <w:autoSpaceDN w:val="0"/>
              <w:rPr>
                <w:rFonts w:ascii="Calibri" w:hAnsi="Calibri"/>
              </w:rPr>
            </w:pPr>
            <w:r>
              <w:rPr>
                <w:rFonts w:ascii="Calibri" w:hAnsi="Calibri"/>
              </w:rPr>
              <w:t>Sejarah perkembangan Hukum Islam</w:t>
            </w:r>
          </w:p>
          <w:p w:rsidR="004701AB" w:rsidRDefault="004701AB" w:rsidP="00312256">
            <w:pPr>
              <w:pStyle w:val="ListParagraph"/>
              <w:numPr>
                <w:ilvl w:val="0"/>
                <w:numId w:val="2"/>
              </w:numPr>
              <w:autoSpaceDE w:val="0"/>
              <w:autoSpaceDN w:val="0"/>
              <w:rPr>
                <w:rFonts w:ascii="Calibri" w:hAnsi="Calibri"/>
              </w:rPr>
            </w:pPr>
            <w:r>
              <w:rPr>
                <w:rFonts w:ascii="Calibri" w:hAnsi="Calibri"/>
              </w:rPr>
              <w:t>Pembaruan Hukum Islam</w:t>
            </w:r>
          </w:p>
          <w:p w:rsidR="004701AB" w:rsidRDefault="004701AB" w:rsidP="00312256">
            <w:pPr>
              <w:pStyle w:val="ListParagraph"/>
              <w:numPr>
                <w:ilvl w:val="0"/>
                <w:numId w:val="2"/>
              </w:numPr>
              <w:autoSpaceDE w:val="0"/>
              <w:autoSpaceDN w:val="0"/>
              <w:rPr>
                <w:rFonts w:ascii="Calibri" w:hAnsi="Calibri"/>
              </w:rPr>
            </w:pPr>
            <w:r>
              <w:rPr>
                <w:rFonts w:ascii="Calibri" w:hAnsi="Calibri"/>
              </w:rPr>
              <w:t>Kedudukan Hukum Islam dalam Tata Hukum diindonesia</w:t>
            </w:r>
          </w:p>
          <w:p w:rsidR="004701AB" w:rsidRDefault="004701AB" w:rsidP="00312256">
            <w:pPr>
              <w:pStyle w:val="ListParagraph"/>
              <w:numPr>
                <w:ilvl w:val="0"/>
                <w:numId w:val="2"/>
              </w:numPr>
              <w:autoSpaceDE w:val="0"/>
              <w:autoSpaceDN w:val="0"/>
              <w:rPr>
                <w:rFonts w:ascii="Calibri" w:hAnsi="Calibri"/>
              </w:rPr>
            </w:pPr>
            <w:r>
              <w:rPr>
                <w:rFonts w:ascii="Calibri" w:hAnsi="Calibri"/>
              </w:rPr>
              <w:t>Dinamika Hukum Islam</w:t>
            </w:r>
          </w:p>
          <w:p w:rsidR="004701AB" w:rsidRPr="00312256" w:rsidRDefault="004701AB" w:rsidP="00312256">
            <w:pPr>
              <w:pStyle w:val="ListParagraph"/>
              <w:numPr>
                <w:ilvl w:val="0"/>
                <w:numId w:val="2"/>
              </w:numPr>
              <w:autoSpaceDE w:val="0"/>
              <w:autoSpaceDN w:val="0"/>
              <w:rPr>
                <w:rFonts w:ascii="Calibri" w:hAnsi="Calibri"/>
              </w:rPr>
            </w:pPr>
            <w:r>
              <w:rPr>
                <w:rFonts w:ascii="Calibri" w:hAnsi="Calibri"/>
              </w:rPr>
              <w:t>Antara Rasionalitas, Tradisionalis dan Modernis dalam berijtihad</w:t>
            </w:r>
          </w:p>
        </w:tc>
      </w:tr>
      <w:tr w:rsidR="00A6656E" w:rsidRPr="006E55BA" w:rsidTr="00A56122">
        <w:tc>
          <w:tcPr>
            <w:tcW w:w="2343" w:type="dxa"/>
            <w:gridSpan w:val="2"/>
            <w:vMerge w:val="restart"/>
            <w:shd w:val="clear" w:color="auto" w:fill="auto"/>
          </w:tcPr>
          <w:p w:rsidR="00A6656E" w:rsidRPr="006E55BA" w:rsidRDefault="00A6656E" w:rsidP="00597157">
            <w:pPr>
              <w:autoSpaceDE w:val="0"/>
              <w:autoSpaceDN w:val="0"/>
              <w:rPr>
                <w:rFonts w:ascii="Calibri" w:hAnsi="Calibri"/>
                <w:b/>
              </w:rPr>
            </w:pPr>
            <w:r w:rsidRPr="006E55BA">
              <w:rPr>
                <w:rFonts w:ascii="Calibri" w:hAnsi="Calibri"/>
                <w:b/>
              </w:rPr>
              <w:t>Pustaka</w:t>
            </w:r>
          </w:p>
        </w:tc>
        <w:tc>
          <w:tcPr>
            <w:tcW w:w="2301" w:type="dxa"/>
            <w:gridSpan w:val="3"/>
            <w:tcBorders>
              <w:bottom w:val="single" w:sz="8" w:space="0" w:color="auto"/>
            </w:tcBorders>
            <w:shd w:val="clear" w:color="auto" w:fill="E7E6E6"/>
          </w:tcPr>
          <w:p w:rsidR="00A6656E" w:rsidRPr="006E55BA" w:rsidRDefault="00A6656E" w:rsidP="00597157">
            <w:pPr>
              <w:autoSpaceDE w:val="0"/>
              <w:autoSpaceDN w:val="0"/>
              <w:ind w:left="26"/>
              <w:rPr>
                <w:rFonts w:ascii="Calibri" w:hAnsi="Calibri" w:cs="Arial"/>
                <w:b/>
              </w:rPr>
            </w:pPr>
            <w:r>
              <w:rPr>
                <w:rFonts w:ascii="Calibri" w:hAnsi="Calibri" w:cs="Arial"/>
                <w:b/>
              </w:rPr>
              <w:t>Utama</w:t>
            </w:r>
            <w:r w:rsidRPr="006E55BA">
              <w:rPr>
                <w:rFonts w:ascii="Calibri" w:hAnsi="Calibri" w:cs="Arial"/>
                <w:b/>
              </w:rPr>
              <w:t>:</w:t>
            </w:r>
          </w:p>
        </w:tc>
        <w:tc>
          <w:tcPr>
            <w:tcW w:w="10496" w:type="dxa"/>
            <w:gridSpan w:val="8"/>
            <w:tcBorders>
              <w:bottom w:val="single" w:sz="4" w:space="0" w:color="auto"/>
            </w:tcBorders>
          </w:tcPr>
          <w:p w:rsidR="00A6656E" w:rsidRPr="006E55BA" w:rsidRDefault="00A6656E" w:rsidP="00597157">
            <w:pPr>
              <w:autoSpaceDE w:val="0"/>
              <w:autoSpaceDN w:val="0"/>
              <w:ind w:left="26"/>
              <w:rPr>
                <w:rFonts w:ascii="Calibri" w:hAnsi="Calibri" w:cs="Arial"/>
                <w:b/>
              </w:rPr>
            </w:pPr>
          </w:p>
        </w:tc>
      </w:tr>
      <w:tr w:rsidR="00A6656E" w:rsidRPr="00231B23" w:rsidTr="00A56122">
        <w:tc>
          <w:tcPr>
            <w:tcW w:w="2343" w:type="dxa"/>
            <w:gridSpan w:val="2"/>
            <w:vMerge/>
            <w:shd w:val="clear" w:color="auto" w:fill="auto"/>
          </w:tcPr>
          <w:p w:rsidR="00A6656E" w:rsidRPr="006E55BA" w:rsidRDefault="00A6656E" w:rsidP="00597157">
            <w:pPr>
              <w:autoSpaceDE w:val="0"/>
              <w:autoSpaceDN w:val="0"/>
              <w:rPr>
                <w:rFonts w:ascii="Calibri" w:hAnsi="Calibri"/>
                <w:b/>
              </w:rPr>
            </w:pPr>
          </w:p>
        </w:tc>
        <w:tc>
          <w:tcPr>
            <w:tcW w:w="12797" w:type="dxa"/>
            <w:gridSpan w:val="11"/>
          </w:tcPr>
          <w:p w:rsidR="001D6A49" w:rsidRDefault="001D6A49" w:rsidP="004701AB">
            <w:pPr>
              <w:pStyle w:val="ListParagraph"/>
              <w:numPr>
                <w:ilvl w:val="0"/>
                <w:numId w:val="3"/>
              </w:numPr>
              <w:rPr>
                <w:rFonts w:ascii="Calibri" w:hAnsi="Calibri" w:cs="TimesNewRoman,Italic"/>
                <w:iCs/>
                <w:lang w:val="sv-SE"/>
              </w:rPr>
            </w:pPr>
            <w:r>
              <w:rPr>
                <w:rFonts w:ascii="Calibri" w:hAnsi="Calibri" w:cs="TimesNewRoman,Italic"/>
                <w:iCs/>
                <w:lang w:val="sv-SE"/>
              </w:rPr>
              <w:t>Mohammad Daud Ali, (2022), Hukum Islam, Pengantar Ilmu hukum  dan Tata Hukum Islam Di Indonesia, Raja Wali Pers, PT. Grafindo Persada, Depok</w:t>
            </w:r>
          </w:p>
          <w:p w:rsidR="00A6656E" w:rsidRDefault="004701AB" w:rsidP="004701AB">
            <w:pPr>
              <w:pStyle w:val="ListParagraph"/>
              <w:numPr>
                <w:ilvl w:val="0"/>
                <w:numId w:val="3"/>
              </w:numPr>
              <w:rPr>
                <w:rFonts w:ascii="Calibri" w:hAnsi="Calibri" w:cs="TimesNewRoman,Italic"/>
                <w:iCs/>
                <w:lang w:val="sv-SE"/>
              </w:rPr>
            </w:pPr>
            <w:r>
              <w:rPr>
                <w:rFonts w:ascii="Calibri" w:hAnsi="Calibri" w:cs="TimesNewRoman,Italic"/>
                <w:iCs/>
                <w:lang w:val="sv-SE"/>
              </w:rPr>
              <w:t>Marzuki (2017), Pengantar Studi Hukum Islam, Prinsip dasar memahami Konsep dan Permasalahan Hukum Islam Di Indonesia, Penerbit Ombak, Yogyakarta</w:t>
            </w:r>
          </w:p>
          <w:p w:rsidR="004701AB" w:rsidRPr="004701AB" w:rsidRDefault="004701AB" w:rsidP="004701AB">
            <w:pPr>
              <w:pStyle w:val="ListParagraph"/>
              <w:numPr>
                <w:ilvl w:val="0"/>
                <w:numId w:val="3"/>
              </w:numPr>
              <w:rPr>
                <w:rFonts w:ascii="Calibri" w:hAnsi="Calibri" w:cs="TimesNewRoman,Italic"/>
                <w:iCs/>
                <w:lang w:val="sv-SE"/>
              </w:rPr>
            </w:pPr>
            <w:r>
              <w:rPr>
                <w:rFonts w:ascii="Calibri" w:hAnsi="Calibri" w:cs="TimesNewRoman,Italic"/>
                <w:iCs/>
                <w:lang w:val="sv-SE"/>
              </w:rPr>
              <w:t>Sofyan Hasan (2018), Sebuah Pengantar Komprehensif tentang Ilmu Hukum dan Tata Hukum</w:t>
            </w:r>
            <w:r w:rsidR="00F41C6C">
              <w:rPr>
                <w:rFonts w:ascii="Calibri" w:hAnsi="Calibri" w:cs="TimesNewRoman,Italic"/>
                <w:iCs/>
                <w:lang w:val="sv-SE"/>
              </w:rPr>
              <w:t xml:space="preserve"> Islam</w:t>
            </w:r>
            <w:r>
              <w:rPr>
                <w:rFonts w:ascii="Calibri" w:hAnsi="Calibri" w:cs="TimesNewRoman,Italic"/>
                <w:iCs/>
                <w:lang w:val="sv-SE"/>
              </w:rPr>
              <w:t xml:space="preserve"> Di Indonesia </w:t>
            </w:r>
            <w:r w:rsidR="00F41C6C">
              <w:rPr>
                <w:rFonts w:ascii="Calibri" w:hAnsi="Calibri" w:cs="TimesNewRoman,Italic"/>
                <w:iCs/>
                <w:lang w:val="sv-SE"/>
              </w:rPr>
              <w:t>(Hukum Islam), Setara Press, Malang; Jawatimur</w:t>
            </w:r>
          </w:p>
        </w:tc>
      </w:tr>
      <w:tr w:rsidR="00A6656E" w:rsidRPr="006E55BA" w:rsidTr="00A56122">
        <w:tc>
          <w:tcPr>
            <w:tcW w:w="2343" w:type="dxa"/>
            <w:gridSpan w:val="2"/>
            <w:vMerge/>
            <w:shd w:val="clear" w:color="auto" w:fill="auto"/>
          </w:tcPr>
          <w:p w:rsidR="00A6656E" w:rsidRPr="006E55BA" w:rsidRDefault="00A6656E" w:rsidP="00597157">
            <w:pPr>
              <w:autoSpaceDE w:val="0"/>
              <w:autoSpaceDN w:val="0"/>
              <w:rPr>
                <w:rFonts w:ascii="Calibri" w:hAnsi="Calibri"/>
                <w:b/>
              </w:rPr>
            </w:pPr>
          </w:p>
        </w:tc>
        <w:tc>
          <w:tcPr>
            <w:tcW w:w="2301" w:type="dxa"/>
            <w:gridSpan w:val="3"/>
            <w:tcBorders>
              <w:top w:val="single" w:sz="8" w:space="0" w:color="auto"/>
            </w:tcBorders>
            <w:shd w:val="clear" w:color="auto" w:fill="E7E6E6"/>
          </w:tcPr>
          <w:p w:rsidR="00A6656E" w:rsidRPr="006E55BA" w:rsidRDefault="00A6656E" w:rsidP="00597157">
            <w:pPr>
              <w:rPr>
                <w:rFonts w:ascii="Calibri" w:hAnsi="Calibri"/>
              </w:rPr>
            </w:pPr>
            <w:r>
              <w:rPr>
                <w:rFonts w:ascii="Calibri" w:hAnsi="Calibri" w:cs="TimesNewRoman,Italic"/>
                <w:b/>
                <w:iCs/>
                <w:color w:val="000000"/>
              </w:rPr>
              <w:t>Pendukung</w:t>
            </w:r>
            <w:r w:rsidRPr="006E55BA">
              <w:rPr>
                <w:rFonts w:ascii="Calibri" w:hAnsi="Calibri" w:cs="TimesNewRoman,Italic"/>
                <w:b/>
                <w:iCs/>
                <w:color w:val="000000"/>
              </w:rPr>
              <w:t>:</w:t>
            </w:r>
          </w:p>
        </w:tc>
        <w:tc>
          <w:tcPr>
            <w:tcW w:w="10496" w:type="dxa"/>
            <w:gridSpan w:val="8"/>
            <w:tcBorders>
              <w:top w:val="single" w:sz="8" w:space="0" w:color="FFFFFF"/>
            </w:tcBorders>
          </w:tcPr>
          <w:p w:rsidR="00A6656E" w:rsidRPr="006E55BA" w:rsidRDefault="00A6656E" w:rsidP="00597157">
            <w:pPr>
              <w:rPr>
                <w:rFonts w:ascii="Calibri" w:hAnsi="Calibri"/>
              </w:rPr>
            </w:pPr>
          </w:p>
        </w:tc>
      </w:tr>
      <w:tr w:rsidR="00A6656E" w:rsidRPr="00231B23" w:rsidTr="00A56122">
        <w:trPr>
          <w:trHeight w:val="377"/>
        </w:trPr>
        <w:tc>
          <w:tcPr>
            <w:tcW w:w="2343" w:type="dxa"/>
            <w:gridSpan w:val="2"/>
            <w:vMerge/>
            <w:shd w:val="clear" w:color="auto" w:fill="auto"/>
          </w:tcPr>
          <w:p w:rsidR="00A6656E" w:rsidRPr="006E55BA" w:rsidRDefault="00A6656E" w:rsidP="00597157">
            <w:pPr>
              <w:autoSpaceDE w:val="0"/>
              <w:autoSpaceDN w:val="0"/>
              <w:rPr>
                <w:rFonts w:ascii="Calibri" w:hAnsi="Calibri"/>
                <w:b/>
              </w:rPr>
            </w:pPr>
          </w:p>
        </w:tc>
        <w:tc>
          <w:tcPr>
            <w:tcW w:w="12797" w:type="dxa"/>
            <w:gridSpan w:val="11"/>
          </w:tcPr>
          <w:p w:rsidR="00A6656E" w:rsidRPr="00231B23" w:rsidRDefault="00A6656E" w:rsidP="00597157">
            <w:pPr>
              <w:tabs>
                <w:tab w:val="left" w:pos="0"/>
              </w:tabs>
              <w:rPr>
                <w:rFonts w:ascii="Calibri" w:hAnsi="Calibri"/>
                <w:lang w:val="sv-SE"/>
              </w:rPr>
            </w:pPr>
          </w:p>
        </w:tc>
      </w:tr>
      <w:tr w:rsidR="00A6656E" w:rsidRPr="00231B23" w:rsidTr="00A56122">
        <w:tc>
          <w:tcPr>
            <w:tcW w:w="2343" w:type="dxa"/>
            <w:gridSpan w:val="2"/>
            <w:shd w:val="clear" w:color="auto" w:fill="auto"/>
          </w:tcPr>
          <w:p w:rsidR="00A6656E" w:rsidRPr="006E55BA" w:rsidRDefault="00A6656E" w:rsidP="00597157">
            <w:pPr>
              <w:autoSpaceDE w:val="0"/>
              <w:autoSpaceDN w:val="0"/>
              <w:rPr>
                <w:rFonts w:ascii="Calibri" w:hAnsi="Calibri"/>
                <w:b/>
              </w:rPr>
            </w:pPr>
            <w:r w:rsidRPr="006E55BA">
              <w:rPr>
                <w:rFonts w:ascii="Calibri" w:hAnsi="Calibri"/>
                <w:b/>
              </w:rPr>
              <w:t>Dosen Pengampu</w:t>
            </w:r>
          </w:p>
        </w:tc>
        <w:tc>
          <w:tcPr>
            <w:tcW w:w="12797" w:type="dxa"/>
            <w:gridSpan w:val="11"/>
          </w:tcPr>
          <w:p w:rsidR="00A6656E" w:rsidRPr="00B37926" w:rsidRDefault="00B37926" w:rsidP="00597157">
            <w:pPr>
              <w:autoSpaceDE w:val="0"/>
              <w:autoSpaceDN w:val="0"/>
              <w:rPr>
                <w:rFonts w:ascii="Calibri" w:hAnsi="Calibri"/>
                <w:color w:val="0000FF"/>
              </w:rPr>
            </w:pPr>
            <w:r w:rsidRPr="00B37926">
              <w:rPr>
                <w:rFonts w:ascii="Calibri" w:hAnsi="Calibri"/>
                <w:lang w:val="sv-SE"/>
              </w:rPr>
              <w:t>Afriza, SH.,MH</w:t>
            </w:r>
          </w:p>
        </w:tc>
      </w:tr>
      <w:tr w:rsidR="00A6656E" w:rsidRPr="00231B23" w:rsidTr="00A56122">
        <w:tc>
          <w:tcPr>
            <w:tcW w:w="2343" w:type="dxa"/>
            <w:gridSpan w:val="2"/>
            <w:shd w:val="clear" w:color="auto" w:fill="auto"/>
          </w:tcPr>
          <w:p w:rsidR="00A6656E" w:rsidRPr="006E55BA" w:rsidRDefault="00A6656E" w:rsidP="00597157">
            <w:pPr>
              <w:autoSpaceDE w:val="0"/>
              <w:autoSpaceDN w:val="0"/>
              <w:rPr>
                <w:rFonts w:ascii="Calibri" w:hAnsi="Calibri"/>
                <w:b/>
              </w:rPr>
            </w:pPr>
            <w:r w:rsidRPr="006E55BA">
              <w:rPr>
                <w:rFonts w:ascii="Calibri" w:hAnsi="Calibri"/>
                <w:b/>
              </w:rPr>
              <w:t>Mata</w:t>
            </w:r>
            <w:r>
              <w:rPr>
                <w:rFonts w:ascii="Calibri" w:hAnsi="Calibri"/>
                <w:b/>
              </w:rPr>
              <w:t xml:space="preserve"> Kuliah S</w:t>
            </w:r>
            <w:r w:rsidRPr="006E55BA">
              <w:rPr>
                <w:rFonts w:ascii="Calibri" w:hAnsi="Calibri"/>
                <w:b/>
              </w:rPr>
              <w:t>yarat</w:t>
            </w:r>
          </w:p>
        </w:tc>
        <w:tc>
          <w:tcPr>
            <w:tcW w:w="12797" w:type="dxa"/>
            <w:gridSpan w:val="11"/>
          </w:tcPr>
          <w:p w:rsidR="00A6656E" w:rsidRPr="00231B23" w:rsidRDefault="00A6656E" w:rsidP="00597157">
            <w:pPr>
              <w:autoSpaceDE w:val="0"/>
              <w:autoSpaceDN w:val="0"/>
              <w:rPr>
                <w:rFonts w:ascii="Calibri" w:hAnsi="Calibri"/>
                <w:lang w:val="sv-SE"/>
              </w:rPr>
            </w:pPr>
          </w:p>
        </w:tc>
      </w:tr>
      <w:tr w:rsidR="00A6656E" w:rsidRPr="006E55BA" w:rsidTr="00A56122">
        <w:trPr>
          <w:trHeight w:val="839"/>
        </w:trPr>
        <w:tc>
          <w:tcPr>
            <w:tcW w:w="738" w:type="dxa"/>
            <w:vMerge w:val="restart"/>
            <w:shd w:val="clear" w:color="auto" w:fill="E7E6E6"/>
            <w:vAlign w:val="center"/>
          </w:tcPr>
          <w:p w:rsidR="00A6656E" w:rsidRDefault="00A6656E" w:rsidP="00597157">
            <w:pPr>
              <w:autoSpaceDE w:val="0"/>
              <w:autoSpaceDN w:val="0"/>
              <w:ind w:left="-90" w:right="-108"/>
              <w:jc w:val="center"/>
              <w:rPr>
                <w:rFonts w:ascii="Calibri" w:hAnsi="Calibri"/>
                <w:b/>
                <w:bCs/>
              </w:rPr>
            </w:pPr>
            <w:r w:rsidRPr="006E55BA">
              <w:rPr>
                <w:rFonts w:ascii="Calibri" w:hAnsi="Calibri"/>
                <w:b/>
                <w:bCs/>
              </w:rPr>
              <w:lastRenderedPageBreak/>
              <w:t xml:space="preserve">Mg </w:t>
            </w:r>
          </w:p>
          <w:p w:rsidR="00A6656E" w:rsidRPr="006E55BA" w:rsidRDefault="00A6656E" w:rsidP="00597157">
            <w:pPr>
              <w:autoSpaceDE w:val="0"/>
              <w:autoSpaceDN w:val="0"/>
              <w:ind w:left="-90" w:right="-108"/>
              <w:jc w:val="center"/>
              <w:rPr>
                <w:rFonts w:ascii="Calibri" w:hAnsi="Calibri"/>
                <w:b/>
                <w:bCs/>
              </w:rPr>
            </w:pPr>
            <w:r w:rsidRPr="006E55BA">
              <w:rPr>
                <w:rFonts w:ascii="Calibri" w:hAnsi="Calibri"/>
                <w:b/>
                <w:bCs/>
              </w:rPr>
              <w:t>Ke-</w:t>
            </w:r>
          </w:p>
        </w:tc>
        <w:tc>
          <w:tcPr>
            <w:tcW w:w="2955" w:type="dxa"/>
            <w:gridSpan w:val="2"/>
            <w:vMerge w:val="restart"/>
            <w:shd w:val="clear" w:color="auto" w:fill="E7E6E6"/>
            <w:vAlign w:val="center"/>
          </w:tcPr>
          <w:p w:rsidR="00A6656E" w:rsidRPr="006E55BA" w:rsidRDefault="00A6656E" w:rsidP="00597157">
            <w:pPr>
              <w:autoSpaceDE w:val="0"/>
              <w:autoSpaceDN w:val="0"/>
              <w:jc w:val="center"/>
              <w:rPr>
                <w:rFonts w:ascii="Calibri" w:hAnsi="Calibri"/>
                <w:b/>
                <w:bCs/>
                <w:lang w:eastAsia="id-ID"/>
              </w:rPr>
            </w:pPr>
            <w:r w:rsidRPr="006E55BA">
              <w:rPr>
                <w:rFonts w:ascii="Calibri" w:hAnsi="Calibri"/>
                <w:b/>
                <w:bCs/>
                <w:lang w:eastAsia="id-ID"/>
              </w:rPr>
              <w:t xml:space="preserve">Kemampuan akhir tiap tahapan belajar </w:t>
            </w:r>
          </w:p>
          <w:p w:rsidR="00A6656E" w:rsidRPr="006E55BA" w:rsidRDefault="00A6656E" w:rsidP="00597157">
            <w:pPr>
              <w:autoSpaceDE w:val="0"/>
              <w:autoSpaceDN w:val="0"/>
              <w:jc w:val="center"/>
              <w:rPr>
                <w:rFonts w:ascii="Calibri" w:hAnsi="Calibri"/>
                <w:b/>
                <w:bCs/>
                <w:lang w:eastAsia="id-ID"/>
              </w:rPr>
            </w:pPr>
            <w:r w:rsidRPr="006E55BA">
              <w:rPr>
                <w:rFonts w:ascii="Calibri" w:hAnsi="Calibri"/>
                <w:b/>
                <w:bCs/>
                <w:lang w:eastAsia="id-ID"/>
              </w:rPr>
              <w:t>(Sub-CPMK)</w:t>
            </w:r>
          </w:p>
        </w:tc>
        <w:tc>
          <w:tcPr>
            <w:tcW w:w="4050" w:type="dxa"/>
            <w:gridSpan w:val="4"/>
            <w:shd w:val="clear" w:color="auto" w:fill="E7E6E6"/>
            <w:vAlign w:val="center"/>
          </w:tcPr>
          <w:p w:rsidR="00A6656E" w:rsidRPr="006E55BA" w:rsidRDefault="00A6656E" w:rsidP="00597157">
            <w:pPr>
              <w:autoSpaceDE w:val="0"/>
              <w:autoSpaceDN w:val="0"/>
              <w:jc w:val="center"/>
              <w:rPr>
                <w:rFonts w:ascii="Calibri" w:hAnsi="Calibri"/>
                <w:b/>
                <w:bCs/>
                <w:lang w:eastAsia="id-ID"/>
              </w:rPr>
            </w:pPr>
            <w:r w:rsidRPr="006E55BA">
              <w:rPr>
                <w:rFonts w:ascii="Calibri" w:hAnsi="Calibri"/>
                <w:b/>
                <w:bCs/>
                <w:lang w:eastAsia="id-ID"/>
              </w:rPr>
              <w:t>Penilaian</w:t>
            </w:r>
          </w:p>
        </w:tc>
        <w:tc>
          <w:tcPr>
            <w:tcW w:w="4320" w:type="dxa"/>
            <w:gridSpan w:val="3"/>
            <w:shd w:val="clear" w:color="auto" w:fill="E7E6E6"/>
          </w:tcPr>
          <w:p w:rsidR="00A6656E" w:rsidRPr="00231B23" w:rsidRDefault="00A6656E" w:rsidP="00597157">
            <w:pPr>
              <w:autoSpaceDE w:val="0"/>
              <w:autoSpaceDN w:val="0"/>
              <w:jc w:val="center"/>
              <w:rPr>
                <w:rFonts w:ascii="Calibri" w:hAnsi="Calibri"/>
                <w:b/>
                <w:bCs/>
                <w:lang w:val="sv-SE" w:eastAsia="id-ID"/>
              </w:rPr>
            </w:pPr>
            <w:r>
              <w:rPr>
                <w:rFonts w:ascii="Calibri" w:hAnsi="Calibri"/>
                <w:b/>
                <w:bCs/>
                <w:lang w:val="sv-SE" w:eastAsia="id-ID"/>
              </w:rPr>
              <w:t>Be</w:t>
            </w:r>
            <w:r w:rsidRPr="00231B23">
              <w:rPr>
                <w:rFonts w:ascii="Calibri" w:hAnsi="Calibri"/>
                <w:b/>
                <w:bCs/>
                <w:lang w:val="sv-SE" w:eastAsia="id-ID"/>
              </w:rPr>
              <w:t>ntuk Pembelajaran,</w:t>
            </w:r>
          </w:p>
          <w:p w:rsidR="00A6656E" w:rsidRPr="00231B23" w:rsidRDefault="00A6656E" w:rsidP="00597157">
            <w:pPr>
              <w:autoSpaceDE w:val="0"/>
              <w:autoSpaceDN w:val="0"/>
              <w:jc w:val="center"/>
              <w:rPr>
                <w:rFonts w:ascii="Calibri" w:hAnsi="Calibri"/>
                <w:b/>
                <w:bCs/>
                <w:lang w:val="sv-SE" w:eastAsia="id-ID"/>
              </w:rPr>
            </w:pPr>
            <w:r w:rsidRPr="006E55BA">
              <w:rPr>
                <w:rFonts w:ascii="Calibri" w:hAnsi="Calibri"/>
                <w:b/>
                <w:bCs/>
                <w:lang w:eastAsia="id-ID"/>
              </w:rPr>
              <w:t>Metode Pembelajaran</w:t>
            </w:r>
            <w:r w:rsidRPr="00231B23">
              <w:rPr>
                <w:rFonts w:ascii="Calibri" w:hAnsi="Calibri"/>
                <w:b/>
                <w:bCs/>
                <w:lang w:val="sv-SE" w:eastAsia="id-ID"/>
              </w:rPr>
              <w:t xml:space="preserve">, </w:t>
            </w:r>
          </w:p>
          <w:p w:rsidR="00A6656E" w:rsidRPr="00231B23" w:rsidRDefault="00A6656E" w:rsidP="00597157">
            <w:pPr>
              <w:autoSpaceDE w:val="0"/>
              <w:autoSpaceDN w:val="0"/>
              <w:jc w:val="center"/>
              <w:rPr>
                <w:rFonts w:ascii="Calibri" w:hAnsi="Calibri"/>
                <w:b/>
                <w:bCs/>
                <w:lang w:val="sv-SE" w:eastAsia="id-ID"/>
              </w:rPr>
            </w:pPr>
            <w:r w:rsidRPr="00231B23">
              <w:rPr>
                <w:rFonts w:ascii="Calibri" w:hAnsi="Calibri"/>
                <w:b/>
                <w:bCs/>
                <w:lang w:val="sv-SE" w:eastAsia="id-ID"/>
              </w:rPr>
              <w:t>Penugasan Mahasiswa,</w:t>
            </w:r>
          </w:p>
          <w:p w:rsidR="00A6656E" w:rsidRPr="006E55BA" w:rsidRDefault="00A6656E" w:rsidP="00597157">
            <w:pPr>
              <w:autoSpaceDE w:val="0"/>
              <w:autoSpaceDN w:val="0"/>
              <w:jc w:val="center"/>
              <w:rPr>
                <w:rFonts w:ascii="Calibri" w:hAnsi="Calibri"/>
                <w:b/>
                <w:bCs/>
                <w:lang w:eastAsia="id-ID"/>
              </w:rPr>
            </w:pPr>
            <w:r w:rsidRPr="006E55BA">
              <w:rPr>
                <w:rFonts w:ascii="Calibri" w:hAnsi="Calibri"/>
                <w:b/>
                <w:bCs/>
                <w:color w:val="0000FF"/>
                <w:lang w:eastAsia="id-ID"/>
              </w:rPr>
              <w:t xml:space="preserve"> [ Estimasi Waktu]</w:t>
            </w:r>
          </w:p>
        </w:tc>
        <w:tc>
          <w:tcPr>
            <w:tcW w:w="2070" w:type="dxa"/>
            <w:gridSpan w:val="2"/>
            <w:vMerge w:val="restart"/>
            <w:shd w:val="clear" w:color="auto" w:fill="E7E6E6"/>
            <w:vAlign w:val="center"/>
          </w:tcPr>
          <w:p w:rsidR="00A6656E" w:rsidRPr="006E55BA" w:rsidRDefault="00A6656E" w:rsidP="00597157">
            <w:pPr>
              <w:autoSpaceDE w:val="0"/>
              <w:autoSpaceDN w:val="0"/>
              <w:jc w:val="center"/>
              <w:rPr>
                <w:rFonts w:ascii="Calibri" w:hAnsi="Calibri"/>
                <w:b/>
                <w:bCs/>
                <w:lang w:eastAsia="id-ID"/>
              </w:rPr>
            </w:pPr>
            <w:r w:rsidRPr="006E55BA">
              <w:rPr>
                <w:rFonts w:ascii="Calibri" w:hAnsi="Calibri"/>
                <w:b/>
                <w:bCs/>
                <w:lang w:eastAsia="id-ID"/>
              </w:rPr>
              <w:t>Materi Pembelajaran</w:t>
            </w:r>
          </w:p>
          <w:p w:rsidR="00A6656E" w:rsidRPr="006E55BA" w:rsidRDefault="00A6656E" w:rsidP="00597157">
            <w:pPr>
              <w:autoSpaceDE w:val="0"/>
              <w:autoSpaceDN w:val="0"/>
              <w:jc w:val="center"/>
              <w:rPr>
                <w:rFonts w:ascii="Calibri" w:hAnsi="Calibri"/>
                <w:b/>
                <w:bCs/>
                <w:lang w:eastAsia="id-ID"/>
              </w:rPr>
            </w:pPr>
            <w:r w:rsidRPr="006E55BA">
              <w:rPr>
                <w:rFonts w:ascii="Calibri" w:hAnsi="Calibri"/>
                <w:b/>
                <w:bCs/>
                <w:color w:val="0000FF"/>
                <w:lang w:eastAsia="id-ID"/>
              </w:rPr>
              <w:t>[ Pustaka ]</w:t>
            </w:r>
          </w:p>
        </w:tc>
        <w:tc>
          <w:tcPr>
            <w:tcW w:w="1007" w:type="dxa"/>
            <w:vMerge w:val="restart"/>
            <w:shd w:val="clear" w:color="auto" w:fill="E7E6E6"/>
            <w:vAlign w:val="center"/>
          </w:tcPr>
          <w:p w:rsidR="00A6656E" w:rsidRPr="006E55BA" w:rsidRDefault="00A6656E" w:rsidP="00597157">
            <w:pPr>
              <w:autoSpaceDE w:val="0"/>
              <w:autoSpaceDN w:val="0"/>
              <w:jc w:val="center"/>
              <w:rPr>
                <w:rFonts w:ascii="Calibri" w:hAnsi="Calibri"/>
                <w:b/>
                <w:bCs/>
                <w:lang w:eastAsia="id-ID"/>
              </w:rPr>
            </w:pPr>
            <w:r w:rsidRPr="006E55BA">
              <w:rPr>
                <w:rFonts w:ascii="Calibri" w:hAnsi="Calibri"/>
                <w:b/>
                <w:bCs/>
                <w:lang w:eastAsia="id-ID"/>
              </w:rPr>
              <w:t>Bobot Penilaian (%)</w:t>
            </w:r>
          </w:p>
        </w:tc>
      </w:tr>
      <w:tr w:rsidR="00A6656E" w:rsidRPr="006E55BA" w:rsidTr="00A56122">
        <w:trPr>
          <w:trHeight w:val="337"/>
        </w:trPr>
        <w:tc>
          <w:tcPr>
            <w:tcW w:w="738" w:type="dxa"/>
            <w:vMerge/>
            <w:shd w:val="clear" w:color="auto" w:fill="E7E6E6"/>
          </w:tcPr>
          <w:p w:rsidR="00A6656E" w:rsidRPr="006E55BA" w:rsidRDefault="00A6656E" w:rsidP="00597157">
            <w:pPr>
              <w:autoSpaceDE w:val="0"/>
              <w:autoSpaceDN w:val="0"/>
              <w:ind w:right="-108"/>
              <w:rPr>
                <w:rFonts w:ascii="Calibri" w:hAnsi="Calibri"/>
                <w:b/>
                <w:bCs/>
                <w:lang w:eastAsia="id-ID"/>
              </w:rPr>
            </w:pPr>
          </w:p>
        </w:tc>
        <w:tc>
          <w:tcPr>
            <w:tcW w:w="2955" w:type="dxa"/>
            <w:gridSpan w:val="2"/>
            <w:vMerge/>
            <w:shd w:val="clear" w:color="auto" w:fill="E7E6E6"/>
          </w:tcPr>
          <w:p w:rsidR="00A6656E" w:rsidRPr="006E55BA" w:rsidRDefault="00A6656E" w:rsidP="00597157">
            <w:pPr>
              <w:autoSpaceDE w:val="0"/>
              <w:autoSpaceDN w:val="0"/>
              <w:rPr>
                <w:rFonts w:ascii="Calibri" w:hAnsi="Calibri"/>
                <w:b/>
                <w:bCs/>
                <w:lang w:eastAsia="id-ID"/>
              </w:rPr>
            </w:pPr>
          </w:p>
        </w:tc>
        <w:tc>
          <w:tcPr>
            <w:tcW w:w="2070" w:type="dxa"/>
            <w:gridSpan w:val="3"/>
            <w:shd w:val="clear" w:color="auto" w:fill="E7E6E6"/>
          </w:tcPr>
          <w:p w:rsidR="00A6656E" w:rsidRPr="006E55BA" w:rsidRDefault="00A6656E" w:rsidP="00597157">
            <w:pPr>
              <w:autoSpaceDE w:val="0"/>
              <w:autoSpaceDN w:val="0"/>
              <w:jc w:val="center"/>
              <w:rPr>
                <w:rFonts w:ascii="Calibri" w:hAnsi="Calibri"/>
                <w:b/>
                <w:bCs/>
                <w:lang w:eastAsia="id-ID"/>
              </w:rPr>
            </w:pPr>
            <w:r w:rsidRPr="006E55BA">
              <w:rPr>
                <w:rFonts w:ascii="Calibri" w:hAnsi="Calibri"/>
                <w:b/>
                <w:bCs/>
                <w:lang w:eastAsia="id-ID"/>
              </w:rPr>
              <w:t>Indikator</w:t>
            </w:r>
          </w:p>
        </w:tc>
        <w:tc>
          <w:tcPr>
            <w:tcW w:w="1980" w:type="dxa"/>
            <w:shd w:val="clear" w:color="auto" w:fill="E7E6E6"/>
          </w:tcPr>
          <w:p w:rsidR="00A6656E" w:rsidRPr="006E55BA" w:rsidRDefault="00A6656E" w:rsidP="00597157">
            <w:pPr>
              <w:autoSpaceDE w:val="0"/>
              <w:autoSpaceDN w:val="0"/>
              <w:jc w:val="center"/>
              <w:rPr>
                <w:rFonts w:ascii="Calibri" w:hAnsi="Calibri"/>
                <w:b/>
                <w:bCs/>
                <w:lang w:eastAsia="id-ID"/>
              </w:rPr>
            </w:pPr>
            <w:r>
              <w:rPr>
                <w:rFonts w:ascii="Calibri" w:hAnsi="Calibri"/>
                <w:b/>
                <w:bCs/>
                <w:lang w:eastAsia="id-ID"/>
              </w:rPr>
              <w:t>Teknik</w:t>
            </w:r>
            <w:r w:rsidRPr="006E55BA">
              <w:rPr>
                <w:rFonts w:ascii="Calibri" w:hAnsi="Calibri"/>
                <w:b/>
                <w:bCs/>
                <w:lang w:eastAsia="id-ID"/>
              </w:rPr>
              <w:t xml:space="preserve"> &amp; </w:t>
            </w:r>
            <w:r>
              <w:rPr>
                <w:rFonts w:ascii="Calibri" w:hAnsi="Calibri"/>
                <w:b/>
                <w:bCs/>
                <w:lang w:eastAsia="id-ID"/>
              </w:rPr>
              <w:t>Kriteria</w:t>
            </w:r>
          </w:p>
        </w:tc>
        <w:tc>
          <w:tcPr>
            <w:tcW w:w="2160" w:type="dxa"/>
            <w:gridSpan w:val="2"/>
            <w:shd w:val="clear" w:color="auto" w:fill="E7E6E6"/>
          </w:tcPr>
          <w:p w:rsidR="00A6656E" w:rsidRPr="006E55BA" w:rsidRDefault="00A6656E" w:rsidP="00597157">
            <w:pPr>
              <w:autoSpaceDE w:val="0"/>
              <w:autoSpaceDN w:val="0"/>
              <w:jc w:val="center"/>
              <w:rPr>
                <w:rFonts w:ascii="Calibri" w:hAnsi="Calibri"/>
                <w:b/>
                <w:bCs/>
                <w:lang w:eastAsia="id-ID"/>
              </w:rPr>
            </w:pPr>
            <w:r w:rsidRPr="006E55BA">
              <w:rPr>
                <w:rFonts w:ascii="Calibri" w:hAnsi="Calibri"/>
                <w:b/>
                <w:bCs/>
                <w:lang w:eastAsia="id-ID"/>
              </w:rPr>
              <w:t>Luring</w:t>
            </w:r>
          </w:p>
        </w:tc>
        <w:tc>
          <w:tcPr>
            <w:tcW w:w="2160" w:type="dxa"/>
            <w:shd w:val="clear" w:color="auto" w:fill="E7E6E6"/>
          </w:tcPr>
          <w:p w:rsidR="00A6656E" w:rsidRPr="006E55BA" w:rsidRDefault="00A6656E" w:rsidP="00597157">
            <w:pPr>
              <w:autoSpaceDE w:val="0"/>
              <w:autoSpaceDN w:val="0"/>
              <w:jc w:val="center"/>
              <w:rPr>
                <w:rFonts w:ascii="Calibri" w:hAnsi="Calibri"/>
                <w:b/>
                <w:bCs/>
                <w:lang w:eastAsia="id-ID"/>
              </w:rPr>
            </w:pPr>
            <w:r w:rsidRPr="006E55BA">
              <w:rPr>
                <w:rFonts w:ascii="Calibri" w:hAnsi="Calibri"/>
                <w:b/>
                <w:bCs/>
                <w:lang w:eastAsia="id-ID"/>
              </w:rPr>
              <w:t>Daring</w:t>
            </w:r>
          </w:p>
        </w:tc>
        <w:tc>
          <w:tcPr>
            <w:tcW w:w="2070" w:type="dxa"/>
            <w:gridSpan w:val="2"/>
            <w:vMerge/>
            <w:shd w:val="clear" w:color="auto" w:fill="E7E6E6"/>
          </w:tcPr>
          <w:p w:rsidR="00A6656E" w:rsidRPr="006E55BA" w:rsidRDefault="00A6656E" w:rsidP="00597157">
            <w:pPr>
              <w:autoSpaceDE w:val="0"/>
              <w:autoSpaceDN w:val="0"/>
              <w:jc w:val="center"/>
              <w:rPr>
                <w:rFonts w:ascii="Calibri" w:hAnsi="Calibri"/>
                <w:b/>
                <w:bCs/>
                <w:color w:val="0000FF"/>
                <w:lang w:eastAsia="id-ID"/>
              </w:rPr>
            </w:pPr>
          </w:p>
        </w:tc>
        <w:tc>
          <w:tcPr>
            <w:tcW w:w="1007" w:type="dxa"/>
            <w:vMerge/>
            <w:shd w:val="clear" w:color="auto" w:fill="E7E6E6"/>
          </w:tcPr>
          <w:p w:rsidR="00A6656E" w:rsidRPr="006E55BA" w:rsidRDefault="00A6656E" w:rsidP="00597157">
            <w:pPr>
              <w:autoSpaceDE w:val="0"/>
              <w:autoSpaceDN w:val="0"/>
              <w:jc w:val="center"/>
              <w:rPr>
                <w:rFonts w:ascii="Calibri" w:hAnsi="Calibri"/>
                <w:b/>
                <w:bCs/>
                <w:lang w:eastAsia="id-ID"/>
              </w:rPr>
            </w:pPr>
          </w:p>
        </w:tc>
      </w:tr>
      <w:tr w:rsidR="00A6656E" w:rsidRPr="006E55BA" w:rsidTr="00A56122">
        <w:trPr>
          <w:trHeight w:val="274"/>
        </w:trPr>
        <w:tc>
          <w:tcPr>
            <w:tcW w:w="738" w:type="dxa"/>
            <w:shd w:val="clear" w:color="auto" w:fill="E7E6E6"/>
          </w:tcPr>
          <w:p w:rsidR="00A6656E" w:rsidRPr="006E55BA" w:rsidRDefault="00A6656E" w:rsidP="00597157">
            <w:pPr>
              <w:autoSpaceDE w:val="0"/>
              <w:autoSpaceDN w:val="0"/>
              <w:ind w:left="-90" w:right="-108"/>
              <w:jc w:val="center"/>
              <w:rPr>
                <w:rFonts w:ascii="Calibri" w:hAnsi="Calibri"/>
                <w:b/>
                <w:bCs/>
              </w:rPr>
            </w:pPr>
            <w:r w:rsidRPr="006E55BA">
              <w:rPr>
                <w:rFonts w:ascii="Calibri" w:hAnsi="Calibri"/>
                <w:b/>
                <w:bCs/>
              </w:rPr>
              <w:t>(1)</w:t>
            </w:r>
          </w:p>
        </w:tc>
        <w:tc>
          <w:tcPr>
            <w:tcW w:w="2955" w:type="dxa"/>
            <w:gridSpan w:val="2"/>
            <w:shd w:val="clear" w:color="auto" w:fill="E7E6E6"/>
          </w:tcPr>
          <w:p w:rsidR="00A6656E" w:rsidRPr="006E55BA" w:rsidRDefault="00A6656E" w:rsidP="00597157">
            <w:pPr>
              <w:autoSpaceDE w:val="0"/>
              <w:autoSpaceDN w:val="0"/>
              <w:jc w:val="center"/>
              <w:rPr>
                <w:rFonts w:ascii="Calibri" w:hAnsi="Calibri"/>
                <w:b/>
                <w:bCs/>
                <w:lang w:eastAsia="id-ID"/>
              </w:rPr>
            </w:pPr>
            <w:r w:rsidRPr="006E55BA">
              <w:rPr>
                <w:rFonts w:ascii="Calibri" w:hAnsi="Calibri"/>
                <w:b/>
                <w:bCs/>
                <w:lang w:eastAsia="id-ID"/>
              </w:rPr>
              <w:t>(2)</w:t>
            </w:r>
          </w:p>
        </w:tc>
        <w:tc>
          <w:tcPr>
            <w:tcW w:w="2070" w:type="dxa"/>
            <w:gridSpan w:val="3"/>
            <w:shd w:val="clear" w:color="auto" w:fill="E7E6E6"/>
          </w:tcPr>
          <w:p w:rsidR="00A6656E" w:rsidRPr="006E55BA" w:rsidRDefault="00A6656E" w:rsidP="00597157">
            <w:pPr>
              <w:autoSpaceDE w:val="0"/>
              <w:autoSpaceDN w:val="0"/>
              <w:jc w:val="center"/>
              <w:rPr>
                <w:rFonts w:ascii="Calibri" w:hAnsi="Calibri"/>
                <w:b/>
                <w:bCs/>
                <w:lang w:eastAsia="id-ID"/>
              </w:rPr>
            </w:pPr>
            <w:r w:rsidRPr="006E55BA">
              <w:rPr>
                <w:rFonts w:ascii="Calibri" w:hAnsi="Calibri"/>
                <w:b/>
                <w:bCs/>
                <w:lang w:eastAsia="id-ID"/>
              </w:rPr>
              <w:t>(3)</w:t>
            </w:r>
          </w:p>
        </w:tc>
        <w:tc>
          <w:tcPr>
            <w:tcW w:w="1980" w:type="dxa"/>
            <w:shd w:val="clear" w:color="auto" w:fill="E7E6E6"/>
          </w:tcPr>
          <w:p w:rsidR="00A6656E" w:rsidRPr="006E55BA" w:rsidRDefault="00A6656E" w:rsidP="00597157">
            <w:pPr>
              <w:autoSpaceDE w:val="0"/>
              <w:autoSpaceDN w:val="0"/>
              <w:jc w:val="center"/>
              <w:rPr>
                <w:rFonts w:ascii="Calibri" w:hAnsi="Calibri"/>
                <w:b/>
                <w:bCs/>
                <w:lang w:eastAsia="id-ID"/>
              </w:rPr>
            </w:pPr>
            <w:r w:rsidRPr="006E55BA">
              <w:rPr>
                <w:rFonts w:ascii="Calibri" w:hAnsi="Calibri"/>
                <w:b/>
                <w:bCs/>
                <w:lang w:eastAsia="id-ID"/>
              </w:rPr>
              <w:t>(4)</w:t>
            </w:r>
          </w:p>
        </w:tc>
        <w:tc>
          <w:tcPr>
            <w:tcW w:w="2160" w:type="dxa"/>
            <w:gridSpan w:val="2"/>
            <w:shd w:val="clear" w:color="auto" w:fill="E7E6E6"/>
          </w:tcPr>
          <w:p w:rsidR="00A6656E" w:rsidRPr="006E55BA" w:rsidRDefault="00A6656E" w:rsidP="00597157">
            <w:pPr>
              <w:autoSpaceDE w:val="0"/>
              <w:autoSpaceDN w:val="0"/>
              <w:jc w:val="center"/>
              <w:rPr>
                <w:rFonts w:ascii="Calibri" w:hAnsi="Calibri"/>
                <w:b/>
                <w:bCs/>
                <w:lang w:eastAsia="id-ID"/>
              </w:rPr>
            </w:pPr>
            <w:r w:rsidRPr="006E55BA">
              <w:rPr>
                <w:rFonts w:ascii="Calibri" w:hAnsi="Calibri"/>
                <w:b/>
                <w:bCs/>
                <w:lang w:eastAsia="id-ID"/>
              </w:rPr>
              <w:t>(5)</w:t>
            </w:r>
          </w:p>
        </w:tc>
        <w:tc>
          <w:tcPr>
            <w:tcW w:w="2160" w:type="dxa"/>
            <w:shd w:val="clear" w:color="auto" w:fill="E7E6E6"/>
          </w:tcPr>
          <w:p w:rsidR="00A6656E" w:rsidRPr="006E55BA" w:rsidRDefault="00A6656E" w:rsidP="00597157">
            <w:pPr>
              <w:autoSpaceDE w:val="0"/>
              <w:autoSpaceDN w:val="0"/>
              <w:jc w:val="center"/>
              <w:rPr>
                <w:rFonts w:ascii="Calibri" w:hAnsi="Calibri"/>
                <w:b/>
                <w:bCs/>
                <w:lang w:eastAsia="id-ID"/>
              </w:rPr>
            </w:pPr>
            <w:r w:rsidRPr="006E55BA">
              <w:rPr>
                <w:rFonts w:ascii="Calibri" w:hAnsi="Calibri"/>
                <w:b/>
                <w:bCs/>
                <w:lang w:eastAsia="id-ID"/>
              </w:rPr>
              <w:t>(6)</w:t>
            </w:r>
          </w:p>
        </w:tc>
        <w:tc>
          <w:tcPr>
            <w:tcW w:w="2070" w:type="dxa"/>
            <w:gridSpan w:val="2"/>
            <w:shd w:val="clear" w:color="auto" w:fill="E7E6E6"/>
          </w:tcPr>
          <w:p w:rsidR="00A6656E" w:rsidRPr="006E55BA" w:rsidRDefault="00A6656E" w:rsidP="00597157">
            <w:pPr>
              <w:autoSpaceDE w:val="0"/>
              <w:autoSpaceDN w:val="0"/>
              <w:jc w:val="center"/>
              <w:rPr>
                <w:rFonts w:ascii="Calibri" w:hAnsi="Calibri"/>
                <w:b/>
                <w:bCs/>
                <w:lang w:eastAsia="id-ID"/>
              </w:rPr>
            </w:pPr>
            <w:r w:rsidRPr="006E55BA">
              <w:rPr>
                <w:rFonts w:ascii="Calibri" w:hAnsi="Calibri"/>
                <w:b/>
                <w:bCs/>
                <w:lang w:eastAsia="id-ID"/>
              </w:rPr>
              <w:t>(7)</w:t>
            </w:r>
          </w:p>
        </w:tc>
        <w:tc>
          <w:tcPr>
            <w:tcW w:w="1007" w:type="dxa"/>
            <w:shd w:val="clear" w:color="auto" w:fill="E7E6E6"/>
          </w:tcPr>
          <w:p w:rsidR="00A6656E" w:rsidRPr="006E55BA" w:rsidRDefault="00A6656E" w:rsidP="00597157">
            <w:pPr>
              <w:autoSpaceDE w:val="0"/>
              <w:autoSpaceDN w:val="0"/>
              <w:jc w:val="center"/>
              <w:rPr>
                <w:rFonts w:ascii="Calibri" w:hAnsi="Calibri"/>
                <w:b/>
                <w:bCs/>
                <w:lang w:eastAsia="id-ID"/>
              </w:rPr>
            </w:pPr>
            <w:r w:rsidRPr="006E55BA">
              <w:rPr>
                <w:rFonts w:ascii="Calibri" w:hAnsi="Calibri"/>
                <w:b/>
                <w:bCs/>
                <w:lang w:eastAsia="id-ID"/>
              </w:rPr>
              <w:t>(8)</w:t>
            </w:r>
          </w:p>
        </w:tc>
      </w:tr>
      <w:tr w:rsidR="00A6656E" w:rsidRPr="006E55BA" w:rsidTr="00A56122">
        <w:tc>
          <w:tcPr>
            <w:tcW w:w="738" w:type="dxa"/>
            <w:vMerge w:val="restart"/>
            <w:shd w:val="clear" w:color="auto" w:fill="auto"/>
          </w:tcPr>
          <w:p w:rsidR="00A6656E" w:rsidRPr="000948E6" w:rsidRDefault="00A6656E" w:rsidP="00597157">
            <w:pPr>
              <w:autoSpaceDE w:val="0"/>
              <w:autoSpaceDN w:val="0"/>
              <w:ind w:left="-90" w:right="-108"/>
              <w:jc w:val="center"/>
              <w:rPr>
                <w:rFonts w:ascii="Calibri" w:hAnsi="Calibri"/>
                <w:b/>
                <w:bCs/>
                <w:sz w:val="22"/>
                <w:szCs w:val="22"/>
                <w:lang w:eastAsia="id-ID"/>
              </w:rPr>
            </w:pPr>
            <w:r w:rsidRPr="000948E6">
              <w:rPr>
                <w:rFonts w:ascii="Calibri" w:hAnsi="Calibri"/>
                <w:b/>
                <w:bCs/>
                <w:sz w:val="22"/>
                <w:szCs w:val="22"/>
                <w:lang w:eastAsia="id-ID"/>
              </w:rPr>
              <w:t>1</w:t>
            </w:r>
          </w:p>
          <w:p w:rsidR="00A6656E" w:rsidRPr="000948E6" w:rsidRDefault="00A6656E" w:rsidP="00597157">
            <w:pPr>
              <w:autoSpaceDE w:val="0"/>
              <w:autoSpaceDN w:val="0"/>
              <w:ind w:left="-90" w:right="-108"/>
              <w:jc w:val="center"/>
              <w:rPr>
                <w:rFonts w:ascii="Calibri" w:hAnsi="Calibri"/>
                <w:b/>
                <w:bCs/>
                <w:sz w:val="22"/>
                <w:szCs w:val="22"/>
                <w:lang w:eastAsia="id-ID"/>
              </w:rPr>
            </w:pPr>
          </w:p>
        </w:tc>
        <w:tc>
          <w:tcPr>
            <w:tcW w:w="2955" w:type="dxa"/>
            <w:gridSpan w:val="2"/>
            <w:vMerge w:val="restart"/>
            <w:shd w:val="clear" w:color="auto" w:fill="auto"/>
          </w:tcPr>
          <w:p w:rsidR="00A6656E" w:rsidRPr="001D6A49" w:rsidRDefault="004642E6" w:rsidP="00597157">
            <w:pPr>
              <w:autoSpaceDE w:val="0"/>
              <w:autoSpaceDN w:val="0"/>
              <w:rPr>
                <w:rFonts w:ascii="Calibri" w:hAnsi="Calibri"/>
                <w:bCs/>
                <w:iCs/>
                <w:sz w:val="22"/>
                <w:szCs w:val="22"/>
                <w:lang w:eastAsia="id-ID"/>
              </w:rPr>
            </w:pPr>
            <w:r>
              <w:t>Mahasiswa mampu menjelaskan pengertian, ruang lingkup, dan karakteristik hukum Islam serta perbedaannya dengan hukum positif.</w:t>
            </w:r>
          </w:p>
          <w:p w:rsidR="00A6656E" w:rsidRPr="000948E6" w:rsidRDefault="004642E6" w:rsidP="004642E6">
            <w:pPr>
              <w:autoSpaceDE w:val="0"/>
              <w:autoSpaceDN w:val="0"/>
              <w:rPr>
                <w:rFonts w:ascii="Calibri" w:hAnsi="Calibri"/>
                <w:bCs/>
                <w:sz w:val="22"/>
                <w:szCs w:val="22"/>
                <w:lang w:eastAsia="id-ID"/>
              </w:rPr>
            </w:pPr>
            <w:r>
              <w:rPr>
                <w:rFonts w:ascii="Calibri" w:hAnsi="Calibri"/>
                <w:bCs/>
                <w:sz w:val="22"/>
                <w:szCs w:val="22"/>
                <w:lang w:eastAsia="id-ID"/>
              </w:rPr>
              <w:t>Kontrak Kuliah</w:t>
            </w:r>
          </w:p>
        </w:tc>
        <w:tc>
          <w:tcPr>
            <w:tcW w:w="2070" w:type="dxa"/>
            <w:gridSpan w:val="3"/>
            <w:vMerge w:val="restart"/>
            <w:shd w:val="clear" w:color="auto" w:fill="auto"/>
          </w:tcPr>
          <w:p w:rsidR="004642E6" w:rsidRPr="009B77D4" w:rsidRDefault="004642E6" w:rsidP="004642E6">
            <w:pPr>
              <w:pStyle w:val="ListParagraph"/>
              <w:numPr>
                <w:ilvl w:val="0"/>
                <w:numId w:val="4"/>
              </w:numPr>
              <w:ind w:left="275" w:hanging="198"/>
              <w:jc w:val="both"/>
              <w:rPr>
                <w:rFonts w:asciiTheme="minorHAnsi" w:hAnsiTheme="minorHAnsi" w:cstheme="minorHAnsi"/>
              </w:rPr>
            </w:pPr>
            <w:r w:rsidRPr="009B77D4">
              <w:rPr>
                <w:rFonts w:asciiTheme="minorHAnsi" w:hAnsiTheme="minorHAnsi" w:cstheme="minorHAnsi"/>
              </w:rPr>
              <w:t>Ketepatan menjel</w:t>
            </w:r>
            <w:r>
              <w:rPr>
                <w:rFonts w:asciiTheme="minorHAnsi" w:hAnsiTheme="minorHAnsi" w:cstheme="minorHAnsi"/>
              </w:rPr>
              <w:t>askan Ruang Lingkup dan Karakteristik Hukum Islam</w:t>
            </w:r>
          </w:p>
          <w:p w:rsidR="00A6656E" w:rsidRPr="004642E6" w:rsidRDefault="004642E6" w:rsidP="004642E6">
            <w:pPr>
              <w:autoSpaceDE w:val="0"/>
              <w:autoSpaceDN w:val="0"/>
              <w:rPr>
                <w:rFonts w:ascii="Calibri" w:hAnsi="Calibri"/>
                <w:b/>
                <w:bCs/>
                <w:sz w:val="22"/>
                <w:szCs w:val="22"/>
                <w:lang w:eastAsia="id-ID"/>
              </w:rPr>
            </w:pPr>
            <w:r>
              <w:rPr>
                <w:rFonts w:asciiTheme="minorHAnsi" w:hAnsiTheme="minorHAnsi" w:cstheme="minorHAnsi"/>
              </w:rPr>
              <w:t>2.</w:t>
            </w:r>
            <w:r w:rsidRPr="004642E6">
              <w:rPr>
                <w:rFonts w:asciiTheme="minorHAnsi" w:hAnsiTheme="minorHAnsi" w:cstheme="minorHAnsi"/>
              </w:rPr>
              <w:t>Ke</w:t>
            </w:r>
            <w:r>
              <w:rPr>
                <w:rFonts w:asciiTheme="minorHAnsi" w:hAnsiTheme="minorHAnsi" w:cstheme="minorHAnsi"/>
              </w:rPr>
              <w:t>tepatan mengaitkan hukum islam dengan sistem hukum nasional</w:t>
            </w:r>
          </w:p>
        </w:tc>
        <w:tc>
          <w:tcPr>
            <w:tcW w:w="1980" w:type="dxa"/>
            <w:vMerge w:val="restart"/>
            <w:shd w:val="clear" w:color="auto" w:fill="auto"/>
          </w:tcPr>
          <w:p w:rsidR="00A6656E" w:rsidRPr="001D6A49" w:rsidRDefault="001D6A49" w:rsidP="001D6A49">
            <w:pPr>
              <w:autoSpaceDE w:val="0"/>
              <w:autoSpaceDN w:val="0"/>
              <w:ind w:left="-20"/>
              <w:contextualSpacing/>
              <w:rPr>
                <w:rFonts w:ascii="Calibri" w:hAnsi="Calibri"/>
                <w:i/>
                <w:iCs/>
                <w:color w:val="0000FF"/>
                <w:sz w:val="22"/>
                <w:szCs w:val="22"/>
              </w:rPr>
            </w:pPr>
            <w:r w:rsidRPr="009B77D4">
              <w:rPr>
                <w:rFonts w:asciiTheme="minorHAnsi" w:hAnsiTheme="minorHAnsi" w:cstheme="minorHAnsi"/>
              </w:rPr>
              <w:t>Kriteria: Ketepatan konsep Bentuk: Diskusi Tes: Kuis Non-tes: Partisipasi</w:t>
            </w:r>
          </w:p>
          <w:p w:rsidR="00A6656E" w:rsidRPr="000948E6" w:rsidRDefault="00A6656E" w:rsidP="00597157">
            <w:pPr>
              <w:autoSpaceDE w:val="0"/>
              <w:autoSpaceDN w:val="0"/>
              <w:rPr>
                <w:rFonts w:ascii="Calibri" w:hAnsi="Calibri"/>
                <w:sz w:val="22"/>
                <w:szCs w:val="22"/>
              </w:rPr>
            </w:pPr>
          </w:p>
        </w:tc>
        <w:tc>
          <w:tcPr>
            <w:tcW w:w="2160" w:type="dxa"/>
            <w:gridSpan w:val="2"/>
            <w:shd w:val="clear" w:color="auto" w:fill="auto"/>
          </w:tcPr>
          <w:p w:rsidR="00A6656E" w:rsidRDefault="00D1484E" w:rsidP="00597157">
            <w:pPr>
              <w:autoSpaceDE w:val="0"/>
              <w:autoSpaceDN w:val="0"/>
              <w:rPr>
                <w:rFonts w:ascii="Calibri" w:hAnsi="Calibri"/>
                <w:bCs/>
                <w:sz w:val="22"/>
                <w:szCs w:val="22"/>
                <w:lang w:eastAsia="id-ID"/>
              </w:rPr>
            </w:pPr>
            <w:r>
              <w:rPr>
                <w:rFonts w:ascii="Calibri" w:hAnsi="Calibri"/>
                <w:bCs/>
                <w:sz w:val="22"/>
                <w:szCs w:val="22"/>
                <w:lang w:eastAsia="id-ID"/>
              </w:rPr>
              <w:t>Bentuk:</w:t>
            </w:r>
            <w:r w:rsidR="00A6656E">
              <w:rPr>
                <w:rFonts w:ascii="Calibri" w:hAnsi="Calibri"/>
                <w:bCs/>
                <w:sz w:val="22"/>
                <w:szCs w:val="22"/>
                <w:lang w:eastAsia="id-ID"/>
              </w:rPr>
              <w:t>Kulia</w:t>
            </w:r>
            <w:r w:rsidR="007D261B">
              <w:rPr>
                <w:rFonts w:ascii="Calibri" w:hAnsi="Calibri"/>
                <w:bCs/>
                <w:sz w:val="22"/>
                <w:szCs w:val="22"/>
                <w:lang w:eastAsia="id-ID"/>
              </w:rPr>
              <w:t>h</w:t>
            </w:r>
          </w:p>
          <w:p w:rsidR="00D1484E" w:rsidRPr="00D1484E" w:rsidRDefault="00A6656E" w:rsidP="00597157">
            <w:pPr>
              <w:autoSpaceDE w:val="0"/>
              <w:autoSpaceDN w:val="0"/>
              <w:rPr>
                <w:rFonts w:ascii="Calibri" w:hAnsi="Calibri"/>
                <w:bCs/>
                <w:sz w:val="22"/>
                <w:szCs w:val="22"/>
                <w:lang w:eastAsia="id-ID"/>
              </w:rPr>
            </w:pPr>
            <w:r w:rsidRPr="00D1484E">
              <w:rPr>
                <w:rFonts w:ascii="Calibri" w:hAnsi="Calibri"/>
                <w:bCs/>
                <w:sz w:val="22"/>
                <w:szCs w:val="22"/>
                <w:lang w:eastAsia="id-ID"/>
              </w:rPr>
              <w:t xml:space="preserve">Metode </w:t>
            </w:r>
            <w:r w:rsidR="00D1484E">
              <w:rPr>
                <w:rFonts w:ascii="Calibri" w:hAnsi="Calibri"/>
                <w:bCs/>
                <w:sz w:val="22"/>
                <w:szCs w:val="22"/>
                <w:lang w:eastAsia="id-ID"/>
              </w:rPr>
              <w:t>: Diskusi</w:t>
            </w:r>
            <w:r w:rsidR="00695474">
              <w:rPr>
                <w:rFonts w:ascii="Calibri" w:hAnsi="Calibri"/>
                <w:bCs/>
                <w:sz w:val="22"/>
                <w:szCs w:val="22"/>
                <w:lang w:eastAsia="id-ID"/>
              </w:rPr>
              <w:t>, interakti</w:t>
            </w:r>
            <w:r w:rsidR="000F0CF8">
              <w:rPr>
                <w:rFonts w:ascii="Calibri" w:hAnsi="Calibri"/>
                <w:bCs/>
                <w:sz w:val="22"/>
                <w:szCs w:val="22"/>
                <w:lang w:eastAsia="id-ID"/>
              </w:rPr>
              <w:t>f</w:t>
            </w:r>
          </w:p>
          <w:p w:rsidR="00A6656E" w:rsidRPr="00D1484E" w:rsidRDefault="00A6656E" w:rsidP="00597157">
            <w:pPr>
              <w:autoSpaceDE w:val="0"/>
              <w:autoSpaceDN w:val="0"/>
              <w:rPr>
                <w:rFonts w:ascii="Calibri" w:hAnsi="Calibri"/>
                <w:bCs/>
                <w:sz w:val="22"/>
                <w:szCs w:val="22"/>
                <w:lang w:eastAsia="id-ID"/>
              </w:rPr>
            </w:pPr>
            <w:r w:rsidRPr="00D1484E">
              <w:rPr>
                <w:rFonts w:ascii="Calibri" w:hAnsi="Calibri"/>
                <w:bCs/>
                <w:sz w:val="22"/>
                <w:szCs w:val="22"/>
                <w:lang w:eastAsia="id-ID"/>
              </w:rPr>
              <w:t>Estimasi Waktu:</w:t>
            </w:r>
          </w:p>
          <w:p w:rsidR="00A6656E" w:rsidRDefault="00A6656E" w:rsidP="00597157">
            <w:pPr>
              <w:autoSpaceDE w:val="0"/>
              <w:autoSpaceDN w:val="0"/>
              <w:rPr>
                <w:rFonts w:ascii="Calibri" w:hAnsi="Calibri"/>
                <w:bCs/>
                <w:sz w:val="22"/>
                <w:szCs w:val="22"/>
                <w:lang w:eastAsia="id-ID"/>
              </w:rPr>
            </w:pPr>
            <w:r w:rsidRPr="00A47877">
              <w:rPr>
                <w:rFonts w:ascii="Calibri" w:hAnsi="Calibri"/>
                <w:bCs/>
                <w:sz w:val="22"/>
                <w:szCs w:val="22"/>
                <w:lang w:eastAsia="id-ID"/>
              </w:rPr>
              <w:t>TM:</w:t>
            </w:r>
            <w:r w:rsidR="00D1484E">
              <w:rPr>
                <w:rFonts w:ascii="Calibri" w:hAnsi="Calibri"/>
                <w:bCs/>
                <w:sz w:val="22"/>
                <w:szCs w:val="22"/>
                <w:lang w:eastAsia="id-ID"/>
              </w:rPr>
              <w:t xml:space="preserve"> 90</w:t>
            </w:r>
          </w:p>
          <w:p w:rsidR="00A6656E" w:rsidRDefault="00A6656E" w:rsidP="00597157">
            <w:pPr>
              <w:autoSpaceDE w:val="0"/>
              <w:autoSpaceDN w:val="0"/>
              <w:rPr>
                <w:rFonts w:ascii="Calibri" w:hAnsi="Calibri"/>
                <w:bCs/>
                <w:sz w:val="22"/>
                <w:szCs w:val="22"/>
                <w:lang w:eastAsia="id-ID"/>
              </w:rPr>
            </w:pPr>
            <w:r>
              <w:rPr>
                <w:rFonts w:ascii="Calibri" w:hAnsi="Calibri"/>
                <w:bCs/>
                <w:sz w:val="22"/>
                <w:szCs w:val="22"/>
                <w:lang w:eastAsia="id-ID"/>
              </w:rPr>
              <w:t>BM</w:t>
            </w:r>
            <w:r w:rsidR="00D1484E">
              <w:rPr>
                <w:rFonts w:ascii="Calibri" w:hAnsi="Calibri"/>
                <w:bCs/>
                <w:sz w:val="22"/>
                <w:szCs w:val="22"/>
                <w:lang w:eastAsia="id-ID"/>
              </w:rPr>
              <w:t>+PT= 90</w:t>
            </w:r>
          </w:p>
          <w:p w:rsidR="00A6656E" w:rsidRPr="00A47877" w:rsidRDefault="00D1484E" w:rsidP="00597157">
            <w:pPr>
              <w:autoSpaceDE w:val="0"/>
              <w:autoSpaceDN w:val="0"/>
              <w:rPr>
                <w:rFonts w:ascii="Calibri" w:hAnsi="Calibri"/>
                <w:bCs/>
                <w:sz w:val="22"/>
                <w:szCs w:val="22"/>
                <w:lang w:eastAsia="id-ID"/>
              </w:rPr>
            </w:pPr>
            <w:r>
              <w:rPr>
                <w:rFonts w:ascii="Calibri" w:hAnsi="Calibri"/>
                <w:bCs/>
                <w:sz w:val="22"/>
                <w:szCs w:val="22"/>
                <w:lang w:eastAsia="id-ID"/>
              </w:rPr>
              <w:t xml:space="preserve"> (60+30)x 1</w:t>
            </w:r>
          </w:p>
        </w:tc>
        <w:tc>
          <w:tcPr>
            <w:tcW w:w="2160" w:type="dxa"/>
          </w:tcPr>
          <w:p w:rsidR="00A6656E" w:rsidRPr="00A876DF" w:rsidRDefault="00D1484E" w:rsidP="00597157">
            <w:pPr>
              <w:autoSpaceDE w:val="0"/>
              <w:autoSpaceDN w:val="0"/>
              <w:rPr>
                <w:rFonts w:ascii="Calibri" w:hAnsi="Calibri"/>
                <w:bCs/>
                <w:sz w:val="22"/>
                <w:szCs w:val="22"/>
                <w:lang w:eastAsia="id-ID"/>
              </w:rPr>
            </w:pPr>
            <w:r>
              <w:rPr>
                <w:rFonts w:ascii="Calibri" w:hAnsi="Calibri"/>
                <w:bCs/>
                <w:sz w:val="22"/>
                <w:szCs w:val="22"/>
                <w:lang w:eastAsia="id-ID"/>
              </w:rPr>
              <w:t>Bentuk :  Diskusi Daring</w:t>
            </w:r>
            <w:r w:rsidR="00A876DF" w:rsidRPr="009B77D4">
              <w:rPr>
                <w:rFonts w:asciiTheme="minorHAnsi" w:hAnsiTheme="minorHAnsi" w:cstheme="minorHAnsi"/>
              </w:rPr>
              <w:t xml:space="preserve"> Metode: Forum LMS Penugasan: Refleksi </w:t>
            </w:r>
            <w:r w:rsidR="00A6656E" w:rsidRPr="00A876DF">
              <w:rPr>
                <w:rFonts w:ascii="Calibri" w:hAnsi="Calibri"/>
                <w:bCs/>
                <w:sz w:val="22"/>
                <w:szCs w:val="22"/>
                <w:lang w:eastAsia="id-ID"/>
              </w:rPr>
              <w:t>Estimasi Waktu:</w:t>
            </w:r>
          </w:p>
          <w:p w:rsidR="00A6656E" w:rsidRDefault="00A6656E" w:rsidP="00597157">
            <w:pPr>
              <w:autoSpaceDE w:val="0"/>
              <w:autoSpaceDN w:val="0"/>
              <w:rPr>
                <w:rFonts w:ascii="Calibri" w:hAnsi="Calibri"/>
                <w:bCs/>
                <w:sz w:val="22"/>
                <w:szCs w:val="22"/>
                <w:lang w:eastAsia="id-ID"/>
              </w:rPr>
            </w:pPr>
            <w:r w:rsidRPr="00A47877">
              <w:rPr>
                <w:rFonts w:ascii="Calibri" w:hAnsi="Calibri"/>
                <w:bCs/>
                <w:sz w:val="22"/>
                <w:szCs w:val="22"/>
                <w:lang w:eastAsia="id-ID"/>
              </w:rPr>
              <w:t>T</w:t>
            </w:r>
            <w:r>
              <w:rPr>
                <w:rFonts w:ascii="Calibri" w:hAnsi="Calibri"/>
                <w:bCs/>
                <w:sz w:val="22"/>
                <w:szCs w:val="22"/>
                <w:lang w:eastAsia="id-ID"/>
              </w:rPr>
              <w:t>M</w:t>
            </w:r>
            <w:r w:rsidRPr="00A47877">
              <w:rPr>
                <w:rFonts w:ascii="Calibri" w:hAnsi="Calibri"/>
                <w:bCs/>
                <w:sz w:val="22"/>
                <w:szCs w:val="22"/>
                <w:lang w:eastAsia="id-ID"/>
              </w:rPr>
              <w:t>:</w:t>
            </w:r>
            <w:r w:rsidR="00A876DF">
              <w:rPr>
                <w:rFonts w:ascii="Calibri" w:hAnsi="Calibri"/>
                <w:bCs/>
                <w:sz w:val="22"/>
                <w:szCs w:val="22"/>
                <w:lang w:eastAsia="id-ID"/>
              </w:rPr>
              <w:t>90</w:t>
            </w:r>
          </w:p>
          <w:p w:rsidR="00A6656E" w:rsidRDefault="00A876DF" w:rsidP="00597157">
            <w:pPr>
              <w:autoSpaceDE w:val="0"/>
              <w:autoSpaceDN w:val="0"/>
              <w:rPr>
                <w:rFonts w:ascii="Calibri" w:hAnsi="Calibri"/>
                <w:bCs/>
                <w:sz w:val="22"/>
                <w:szCs w:val="22"/>
                <w:lang w:eastAsia="id-ID"/>
              </w:rPr>
            </w:pPr>
            <w:r>
              <w:rPr>
                <w:rFonts w:ascii="Calibri" w:hAnsi="Calibri"/>
                <w:bCs/>
                <w:sz w:val="22"/>
                <w:szCs w:val="22"/>
                <w:lang w:eastAsia="id-ID"/>
              </w:rPr>
              <w:t>BM+</w:t>
            </w:r>
            <w:r w:rsidR="00A6656E">
              <w:rPr>
                <w:rFonts w:ascii="Calibri" w:hAnsi="Calibri"/>
                <w:bCs/>
                <w:sz w:val="22"/>
                <w:szCs w:val="22"/>
                <w:lang w:eastAsia="id-ID"/>
              </w:rPr>
              <w:t>PT :</w:t>
            </w:r>
            <w:r>
              <w:rPr>
                <w:rFonts w:ascii="Calibri" w:hAnsi="Calibri"/>
                <w:bCs/>
                <w:sz w:val="22"/>
                <w:szCs w:val="22"/>
                <w:lang w:eastAsia="id-ID"/>
              </w:rPr>
              <w:t xml:space="preserve"> 90</w:t>
            </w:r>
          </w:p>
          <w:p w:rsidR="00A876DF" w:rsidRPr="00A876DF" w:rsidRDefault="00A876DF" w:rsidP="00597157">
            <w:pPr>
              <w:autoSpaceDE w:val="0"/>
              <w:autoSpaceDN w:val="0"/>
              <w:rPr>
                <w:rFonts w:ascii="Calibri" w:hAnsi="Calibri"/>
                <w:bCs/>
                <w:sz w:val="22"/>
                <w:szCs w:val="22"/>
                <w:lang w:eastAsia="id-ID"/>
              </w:rPr>
            </w:pPr>
            <w:r>
              <w:rPr>
                <w:rFonts w:ascii="Calibri" w:hAnsi="Calibri"/>
                <w:bCs/>
                <w:sz w:val="22"/>
                <w:szCs w:val="22"/>
                <w:lang w:eastAsia="id-ID"/>
              </w:rPr>
              <w:t>(60+30)x 1</w:t>
            </w:r>
          </w:p>
        </w:tc>
        <w:tc>
          <w:tcPr>
            <w:tcW w:w="2070" w:type="dxa"/>
            <w:gridSpan w:val="2"/>
            <w:vMerge w:val="restart"/>
            <w:shd w:val="clear" w:color="auto" w:fill="auto"/>
          </w:tcPr>
          <w:p w:rsidR="00A6656E" w:rsidRDefault="00A6656E" w:rsidP="00597157">
            <w:pPr>
              <w:autoSpaceDE w:val="0"/>
              <w:autoSpaceDN w:val="0"/>
              <w:rPr>
                <w:rFonts w:ascii="Calibri" w:hAnsi="Calibri"/>
                <w:b/>
                <w:bCs/>
                <w:sz w:val="22"/>
                <w:szCs w:val="22"/>
                <w:lang w:eastAsia="id-ID"/>
              </w:rPr>
            </w:pPr>
            <w:r w:rsidRPr="0041723A">
              <w:rPr>
                <w:rFonts w:ascii="Calibri" w:hAnsi="Calibri"/>
                <w:b/>
                <w:bCs/>
                <w:iCs/>
                <w:color w:val="000000" w:themeColor="text1"/>
                <w:sz w:val="22"/>
                <w:szCs w:val="22"/>
                <w:lang w:eastAsia="id-ID"/>
              </w:rPr>
              <w:t>Materi:</w:t>
            </w:r>
            <w:r w:rsidRPr="0041723A">
              <w:rPr>
                <w:rFonts w:ascii="Calibri" w:hAnsi="Calibri"/>
                <w:b/>
                <w:bCs/>
                <w:sz w:val="22"/>
                <w:szCs w:val="22"/>
                <w:lang w:eastAsia="id-ID"/>
              </w:rPr>
              <w:t xml:space="preserve"> </w:t>
            </w:r>
          </w:p>
          <w:p w:rsidR="00A6656E" w:rsidRDefault="00A876DF" w:rsidP="00A6656E">
            <w:pPr>
              <w:pStyle w:val="ListParagraph"/>
              <w:numPr>
                <w:ilvl w:val="0"/>
                <w:numId w:val="1"/>
              </w:numPr>
              <w:autoSpaceDE w:val="0"/>
              <w:autoSpaceDN w:val="0"/>
              <w:ind w:left="250" w:hanging="270"/>
              <w:rPr>
                <w:rFonts w:ascii="Calibri" w:hAnsi="Calibri"/>
                <w:bCs/>
                <w:sz w:val="22"/>
                <w:szCs w:val="22"/>
                <w:lang w:eastAsia="id-ID"/>
              </w:rPr>
            </w:pPr>
            <w:r>
              <w:rPr>
                <w:rFonts w:ascii="Calibri" w:hAnsi="Calibri"/>
                <w:bCs/>
                <w:sz w:val="22"/>
                <w:szCs w:val="22"/>
                <w:lang w:eastAsia="id-ID"/>
              </w:rPr>
              <w:t>Pengertian Hukum Islam</w:t>
            </w:r>
          </w:p>
          <w:p w:rsidR="00A6656E" w:rsidRDefault="00A876DF" w:rsidP="00A6656E">
            <w:pPr>
              <w:pStyle w:val="ListParagraph"/>
              <w:numPr>
                <w:ilvl w:val="0"/>
                <w:numId w:val="1"/>
              </w:numPr>
              <w:autoSpaceDE w:val="0"/>
              <w:autoSpaceDN w:val="0"/>
              <w:ind w:left="250" w:hanging="270"/>
              <w:rPr>
                <w:rFonts w:ascii="Calibri" w:hAnsi="Calibri"/>
                <w:bCs/>
                <w:sz w:val="22"/>
                <w:szCs w:val="22"/>
                <w:lang w:eastAsia="id-ID"/>
              </w:rPr>
            </w:pPr>
            <w:r>
              <w:rPr>
                <w:rFonts w:ascii="Calibri" w:hAnsi="Calibri"/>
                <w:bCs/>
                <w:sz w:val="22"/>
                <w:szCs w:val="22"/>
                <w:lang w:eastAsia="id-ID"/>
              </w:rPr>
              <w:t>Ruang Lingkup Hukum Islam</w:t>
            </w:r>
          </w:p>
          <w:p w:rsidR="00A6656E" w:rsidRPr="00F9320B" w:rsidRDefault="00A876DF" w:rsidP="00A6656E">
            <w:pPr>
              <w:pStyle w:val="ListParagraph"/>
              <w:numPr>
                <w:ilvl w:val="0"/>
                <w:numId w:val="1"/>
              </w:numPr>
              <w:autoSpaceDE w:val="0"/>
              <w:autoSpaceDN w:val="0"/>
              <w:ind w:left="250" w:hanging="270"/>
              <w:rPr>
                <w:rFonts w:ascii="Calibri" w:hAnsi="Calibri"/>
                <w:bCs/>
                <w:sz w:val="22"/>
                <w:szCs w:val="22"/>
                <w:lang w:eastAsia="id-ID"/>
              </w:rPr>
            </w:pPr>
            <w:r>
              <w:rPr>
                <w:rFonts w:ascii="Calibri" w:hAnsi="Calibri"/>
                <w:bCs/>
                <w:sz w:val="22"/>
                <w:szCs w:val="22"/>
                <w:lang w:eastAsia="id-ID"/>
              </w:rPr>
              <w:t>Karakteristik Hukum Islam</w:t>
            </w:r>
          </w:p>
          <w:p w:rsidR="00A6656E" w:rsidRDefault="00A876DF" w:rsidP="00597157">
            <w:pPr>
              <w:autoSpaceDE w:val="0"/>
              <w:autoSpaceDN w:val="0"/>
              <w:rPr>
                <w:rFonts w:ascii="Calibri" w:hAnsi="Calibri"/>
                <w:bCs/>
                <w:sz w:val="22"/>
                <w:szCs w:val="22"/>
                <w:lang w:eastAsia="id-ID"/>
              </w:rPr>
            </w:pPr>
            <w:r>
              <w:rPr>
                <w:rFonts w:ascii="Calibri" w:hAnsi="Calibri" w:cs="TimesNewRoman,Italic"/>
                <w:iCs/>
                <w:lang w:val="sv-SE"/>
              </w:rPr>
              <w:t>Marzuki (2017), Pengantar Studi Hukum Islam, Prinsip dasar memahami Konsep dan Permasalahan Hukum Islam Di Indonesia</w:t>
            </w:r>
          </w:p>
          <w:p w:rsidR="00A6656E" w:rsidRPr="00A876DF" w:rsidRDefault="00A6656E" w:rsidP="00597157">
            <w:pPr>
              <w:autoSpaceDE w:val="0"/>
              <w:autoSpaceDN w:val="0"/>
              <w:rPr>
                <w:rFonts w:ascii="Calibri" w:hAnsi="Calibri"/>
                <w:bCs/>
                <w:sz w:val="22"/>
                <w:szCs w:val="22"/>
                <w:lang w:eastAsia="id-ID"/>
              </w:rPr>
            </w:pPr>
          </w:p>
        </w:tc>
        <w:tc>
          <w:tcPr>
            <w:tcW w:w="1007" w:type="dxa"/>
            <w:vMerge w:val="restart"/>
            <w:shd w:val="clear" w:color="auto" w:fill="auto"/>
          </w:tcPr>
          <w:p w:rsidR="00A6656E" w:rsidRPr="00A876DF" w:rsidRDefault="00A876DF" w:rsidP="00597157">
            <w:pPr>
              <w:autoSpaceDE w:val="0"/>
              <w:autoSpaceDN w:val="0"/>
              <w:jc w:val="center"/>
              <w:rPr>
                <w:rFonts w:ascii="Calibri" w:hAnsi="Calibri"/>
                <w:b/>
                <w:bCs/>
                <w:sz w:val="22"/>
                <w:szCs w:val="22"/>
                <w:lang w:eastAsia="id-ID"/>
              </w:rPr>
            </w:pPr>
            <w:r>
              <w:rPr>
                <w:rFonts w:ascii="Calibri" w:hAnsi="Calibri"/>
                <w:iCs/>
                <w:sz w:val="22"/>
                <w:szCs w:val="22"/>
                <w:lang w:eastAsia="id-ID"/>
              </w:rPr>
              <w:t>5</w:t>
            </w:r>
          </w:p>
        </w:tc>
      </w:tr>
      <w:tr w:rsidR="00A6656E" w:rsidRPr="006E55BA" w:rsidTr="00A56122">
        <w:trPr>
          <w:trHeight w:val="279"/>
        </w:trPr>
        <w:tc>
          <w:tcPr>
            <w:tcW w:w="738" w:type="dxa"/>
            <w:vMerge/>
            <w:tcBorders>
              <w:bottom w:val="single" w:sz="4" w:space="0" w:color="auto"/>
            </w:tcBorders>
            <w:shd w:val="clear" w:color="auto" w:fill="auto"/>
          </w:tcPr>
          <w:p w:rsidR="00A6656E" w:rsidRPr="000948E6" w:rsidRDefault="00A6656E" w:rsidP="00597157">
            <w:pPr>
              <w:autoSpaceDE w:val="0"/>
              <w:autoSpaceDN w:val="0"/>
              <w:ind w:left="-90" w:right="-108"/>
              <w:jc w:val="center"/>
              <w:rPr>
                <w:rFonts w:ascii="Calibri" w:hAnsi="Calibri"/>
                <w:b/>
                <w:bCs/>
                <w:sz w:val="22"/>
                <w:szCs w:val="22"/>
                <w:lang w:eastAsia="id-ID"/>
              </w:rPr>
            </w:pPr>
          </w:p>
        </w:tc>
        <w:tc>
          <w:tcPr>
            <w:tcW w:w="2955" w:type="dxa"/>
            <w:gridSpan w:val="2"/>
            <w:vMerge/>
            <w:tcBorders>
              <w:bottom w:val="single" w:sz="4" w:space="0" w:color="auto"/>
            </w:tcBorders>
            <w:shd w:val="clear" w:color="auto" w:fill="auto"/>
          </w:tcPr>
          <w:p w:rsidR="00A6656E" w:rsidRPr="000948E6" w:rsidRDefault="00A6656E" w:rsidP="00597157">
            <w:pPr>
              <w:autoSpaceDE w:val="0"/>
              <w:autoSpaceDN w:val="0"/>
              <w:rPr>
                <w:rFonts w:ascii="Calibri" w:hAnsi="Calibri"/>
                <w:bCs/>
                <w:i/>
                <w:iCs/>
                <w:color w:val="0000FF"/>
                <w:sz w:val="22"/>
                <w:szCs w:val="22"/>
                <w:lang w:eastAsia="id-ID"/>
              </w:rPr>
            </w:pPr>
          </w:p>
        </w:tc>
        <w:tc>
          <w:tcPr>
            <w:tcW w:w="2070" w:type="dxa"/>
            <w:gridSpan w:val="3"/>
            <w:vMerge/>
            <w:tcBorders>
              <w:bottom w:val="single" w:sz="4" w:space="0" w:color="auto"/>
            </w:tcBorders>
            <w:shd w:val="clear" w:color="auto" w:fill="auto"/>
          </w:tcPr>
          <w:p w:rsidR="00A6656E" w:rsidRPr="000948E6" w:rsidRDefault="00A6656E" w:rsidP="00597157">
            <w:pPr>
              <w:autoSpaceDE w:val="0"/>
              <w:autoSpaceDN w:val="0"/>
              <w:rPr>
                <w:rFonts w:ascii="Calibri" w:hAnsi="Calibri"/>
                <w:bCs/>
                <w:i/>
                <w:iCs/>
                <w:color w:val="0000FF"/>
                <w:sz w:val="22"/>
                <w:szCs w:val="22"/>
                <w:lang w:eastAsia="id-ID"/>
              </w:rPr>
            </w:pPr>
          </w:p>
        </w:tc>
        <w:tc>
          <w:tcPr>
            <w:tcW w:w="1980" w:type="dxa"/>
            <w:vMerge/>
            <w:tcBorders>
              <w:bottom w:val="single" w:sz="4" w:space="0" w:color="auto"/>
            </w:tcBorders>
            <w:shd w:val="clear" w:color="auto" w:fill="auto"/>
          </w:tcPr>
          <w:p w:rsidR="00A6656E" w:rsidRPr="004F6558" w:rsidRDefault="00A6656E" w:rsidP="00597157">
            <w:pPr>
              <w:autoSpaceDE w:val="0"/>
              <w:autoSpaceDN w:val="0"/>
              <w:ind w:left="-20"/>
              <w:contextualSpacing/>
              <w:rPr>
                <w:rFonts w:ascii="Calibri" w:hAnsi="Calibri"/>
                <w:iCs/>
                <w:color w:val="0000FF"/>
                <w:sz w:val="22"/>
                <w:szCs w:val="22"/>
              </w:rPr>
            </w:pPr>
          </w:p>
        </w:tc>
        <w:tc>
          <w:tcPr>
            <w:tcW w:w="4320" w:type="dxa"/>
            <w:gridSpan w:val="3"/>
            <w:tcBorders>
              <w:bottom w:val="single" w:sz="4" w:space="0" w:color="auto"/>
            </w:tcBorders>
            <w:shd w:val="clear" w:color="auto" w:fill="auto"/>
          </w:tcPr>
          <w:p w:rsidR="00A6656E" w:rsidRPr="007D4EB3" w:rsidRDefault="00A6656E" w:rsidP="00597157">
            <w:pPr>
              <w:autoSpaceDE w:val="0"/>
              <w:autoSpaceDN w:val="0"/>
              <w:rPr>
                <w:rFonts w:ascii="Calibri" w:hAnsi="Calibri"/>
                <w:i/>
                <w:iCs/>
                <w:color w:val="0000FF"/>
                <w:sz w:val="22"/>
                <w:szCs w:val="22"/>
                <w:lang w:eastAsia="id-ID"/>
              </w:rPr>
            </w:pPr>
          </w:p>
        </w:tc>
        <w:tc>
          <w:tcPr>
            <w:tcW w:w="2070" w:type="dxa"/>
            <w:gridSpan w:val="2"/>
            <w:vMerge/>
            <w:tcBorders>
              <w:bottom w:val="single" w:sz="4" w:space="0" w:color="auto"/>
            </w:tcBorders>
            <w:shd w:val="clear" w:color="auto" w:fill="auto"/>
          </w:tcPr>
          <w:p w:rsidR="00A6656E" w:rsidRPr="000948E6" w:rsidRDefault="00A6656E" w:rsidP="00597157">
            <w:pPr>
              <w:autoSpaceDE w:val="0"/>
              <w:autoSpaceDN w:val="0"/>
              <w:rPr>
                <w:rFonts w:ascii="Calibri" w:hAnsi="Calibri"/>
                <w:bCs/>
                <w:i/>
                <w:iCs/>
                <w:color w:val="0000FF"/>
                <w:sz w:val="22"/>
                <w:szCs w:val="22"/>
                <w:lang w:eastAsia="id-ID"/>
              </w:rPr>
            </w:pPr>
          </w:p>
        </w:tc>
        <w:tc>
          <w:tcPr>
            <w:tcW w:w="1007" w:type="dxa"/>
            <w:vMerge/>
            <w:tcBorders>
              <w:bottom w:val="single" w:sz="4" w:space="0" w:color="auto"/>
            </w:tcBorders>
            <w:shd w:val="clear" w:color="auto" w:fill="auto"/>
          </w:tcPr>
          <w:p w:rsidR="00A6656E" w:rsidRPr="000948E6" w:rsidRDefault="00A6656E" w:rsidP="00597157">
            <w:pPr>
              <w:autoSpaceDE w:val="0"/>
              <w:autoSpaceDN w:val="0"/>
              <w:jc w:val="center"/>
              <w:rPr>
                <w:rFonts w:ascii="Calibri" w:hAnsi="Calibri"/>
                <w:i/>
                <w:iCs/>
                <w:color w:val="0000FF"/>
                <w:sz w:val="22"/>
                <w:szCs w:val="22"/>
                <w:lang w:eastAsia="id-ID"/>
              </w:rPr>
            </w:pPr>
          </w:p>
        </w:tc>
      </w:tr>
      <w:tr w:rsidR="00A6656E" w:rsidRPr="006E55BA" w:rsidTr="00A56122">
        <w:tc>
          <w:tcPr>
            <w:tcW w:w="738" w:type="dxa"/>
            <w:shd w:val="clear" w:color="auto" w:fill="auto"/>
          </w:tcPr>
          <w:p w:rsidR="00A6656E" w:rsidRPr="000948E6" w:rsidRDefault="00A6656E" w:rsidP="00597157">
            <w:pPr>
              <w:autoSpaceDE w:val="0"/>
              <w:autoSpaceDN w:val="0"/>
              <w:ind w:left="-90" w:right="-108"/>
              <w:jc w:val="center"/>
              <w:rPr>
                <w:rFonts w:ascii="Calibri" w:hAnsi="Calibri"/>
                <w:b/>
                <w:bCs/>
                <w:sz w:val="22"/>
                <w:szCs w:val="22"/>
                <w:lang w:eastAsia="id-ID"/>
              </w:rPr>
            </w:pPr>
            <w:r>
              <w:rPr>
                <w:rFonts w:ascii="Calibri" w:hAnsi="Calibri"/>
                <w:b/>
                <w:bCs/>
                <w:sz w:val="22"/>
                <w:szCs w:val="22"/>
                <w:lang w:eastAsia="id-ID"/>
              </w:rPr>
              <w:t>2</w:t>
            </w:r>
          </w:p>
        </w:tc>
        <w:tc>
          <w:tcPr>
            <w:tcW w:w="2955" w:type="dxa"/>
            <w:gridSpan w:val="2"/>
            <w:shd w:val="clear" w:color="auto" w:fill="auto"/>
          </w:tcPr>
          <w:p w:rsidR="00A6656E" w:rsidRPr="000948E6" w:rsidRDefault="00953FC4" w:rsidP="00597157">
            <w:pPr>
              <w:autoSpaceDE w:val="0"/>
              <w:autoSpaceDN w:val="0"/>
              <w:ind w:left="142"/>
              <w:rPr>
                <w:rFonts w:ascii="Calibri" w:hAnsi="Calibri"/>
                <w:bCs/>
                <w:sz w:val="22"/>
                <w:szCs w:val="22"/>
                <w:lang w:eastAsia="id-ID"/>
              </w:rPr>
            </w:pPr>
            <w:r>
              <w:rPr>
                <w:rFonts w:hAnsi="Symbol"/>
              </w:rPr>
              <w:t></w:t>
            </w:r>
            <w:r>
              <w:t xml:space="preserve">  Mahasiswa mampu menjelaskan konsep dasar hukum Islam, mengidentifikasi sumber-sumber hukum Islam, serta menguraikan tujuan hukum Islam (maqashid syariah) secara komprehensif</w:t>
            </w:r>
          </w:p>
        </w:tc>
        <w:tc>
          <w:tcPr>
            <w:tcW w:w="2070" w:type="dxa"/>
            <w:gridSpan w:val="3"/>
            <w:shd w:val="clear" w:color="auto" w:fill="auto"/>
          </w:tcPr>
          <w:p w:rsidR="00A6656E" w:rsidRPr="00953FC4" w:rsidRDefault="00953FC4" w:rsidP="00953FC4">
            <w:pPr>
              <w:autoSpaceDE w:val="0"/>
              <w:autoSpaceDN w:val="0"/>
              <w:rPr>
                <w:rFonts w:ascii="Calibri" w:hAnsi="Calibri"/>
                <w:b/>
                <w:bCs/>
                <w:sz w:val="22"/>
                <w:szCs w:val="22"/>
                <w:lang w:eastAsia="id-ID"/>
              </w:rPr>
            </w:pPr>
            <w:r w:rsidRPr="00953FC4">
              <w:rPr>
                <w:rFonts w:ascii="Calibri" w:hAnsi="Calibri"/>
                <w:bCs/>
                <w:sz w:val="22"/>
                <w:szCs w:val="22"/>
                <w:lang w:eastAsia="id-ID"/>
              </w:rPr>
              <w:t>Ketepatan Mahasisiwa dalam menguraian tujuan Hukum Islam</w:t>
            </w:r>
            <w:r>
              <w:rPr>
                <w:rFonts w:ascii="Calibri" w:hAnsi="Calibri"/>
                <w:bCs/>
                <w:sz w:val="22"/>
                <w:szCs w:val="22"/>
                <w:lang w:eastAsia="id-ID"/>
              </w:rPr>
              <w:t>, mengidentifikasi sumber hukum islam dan menjelaskan konsep dasar hukum Islam</w:t>
            </w:r>
          </w:p>
        </w:tc>
        <w:tc>
          <w:tcPr>
            <w:tcW w:w="1980" w:type="dxa"/>
            <w:shd w:val="clear" w:color="auto" w:fill="auto"/>
          </w:tcPr>
          <w:p w:rsidR="00953FC4" w:rsidRPr="001D6A49" w:rsidRDefault="00953FC4" w:rsidP="00953FC4">
            <w:pPr>
              <w:autoSpaceDE w:val="0"/>
              <w:autoSpaceDN w:val="0"/>
              <w:ind w:left="-20"/>
              <w:contextualSpacing/>
              <w:rPr>
                <w:rFonts w:ascii="Calibri" w:hAnsi="Calibri"/>
                <w:i/>
                <w:iCs/>
                <w:color w:val="0000FF"/>
                <w:sz w:val="22"/>
                <w:szCs w:val="22"/>
              </w:rPr>
            </w:pPr>
            <w:r w:rsidRPr="009B77D4">
              <w:rPr>
                <w:rFonts w:asciiTheme="minorHAnsi" w:hAnsiTheme="minorHAnsi" w:cstheme="minorHAnsi"/>
              </w:rPr>
              <w:t>Kriteria: Ketepatan konsep Bentuk: Diskusi Tes: Kuis Non-tes: Partisipasi</w:t>
            </w:r>
          </w:p>
          <w:p w:rsidR="00A6656E" w:rsidRPr="000948E6" w:rsidRDefault="00A6656E" w:rsidP="00597157">
            <w:pPr>
              <w:autoSpaceDE w:val="0"/>
              <w:autoSpaceDN w:val="0"/>
              <w:rPr>
                <w:rFonts w:ascii="Calibri" w:hAnsi="Calibri"/>
                <w:sz w:val="22"/>
                <w:szCs w:val="22"/>
              </w:rPr>
            </w:pPr>
          </w:p>
        </w:tc>
        <w:tc>
          <w:tcPr>
            <w:tcW w:w="2160" w:type="dxa"/>
            <w:gridSpan w:val="2"/>
            <w:shd w:val="clear" w:color="auto" w:fill="auto"/>
          </w:tcPr>
          <w:p w:rsidR="00953FC4" w:rsidRDefault="00953FC4" w:rsidP="00953FC4">
            <w:pPr>
              <w:autoSpaceDE w:val="0"/>
              <w:autoSpaceDN w:val="0"/>
              <w:rPr>
                <w:rFonts w:ascii="Calibri" w:hAnsi="Calibri"/>
                <w:bCs/>
                <w:sz w:val="22"/>
                <w:szCs w:val="22"/>
                <w:lang w:eastAsia="id-ID"/>
              </w:rPr>
            </w:pPr>
            <w:r>
              <w:rPr>
                <w:rFonts w:ascii="Calibri" w:hAnsi="Calibri"/>
                <w:bCs/>
                <w:sz w:val="22"/>
                <w:szCs w:val="22"/>
                <w:lang w:eastAsia="id-ID"/>
              </w:rPr>
              <w:t>Bentuk:Kuliah</w:t>
            </w:r>
          </w:p>
          <w:p w:rsidR="00953FC4" w:rsidRPr="00D1484E" w:rsidRDefault="00953FC4" w:rsidP="00953FC4">
            <w:pPr>
              <w:autoSpaceDE w:val="0"/>
              <w:autoSpaceDN w:val="0"/>
              <w:rPr>
                <w:rFonts w:ascii="Calibri" w:hAnsi="Calibri"/>
                <w:bCs/>
                <w:sz w:val="22"/>
                <w:szCs w:val="22"/>
                <w:lang w:eastAsia="id-ID"/>
              </w:rPr>
            </w:pPr>
            <w:r w:rsidRPr="00D1484E">
              <w:rPr>
                <w:rFonts w:ascii="Calibri" w:hAnsi="Calibri"/>
                <w:bCs/>
                <w:sz w:val="22"/>
                <w:szCs w:val="22"/>
                <w:lang w:eastAsia="id-ID"/>
              </w:rPr>
              <w:t xml:space="preserve">Metode </w:t>
            </w:r>
            <w:r>
              <w:rPr>
                <w:rFonts w:ascii="Calibri" w:hAnsi="Calibri"/>
                <w:bCs/>
                <w:sz w:val="22"/>
                <w:szCs w:val="22"/>
                <w:lang w:eastAsia="id-ID"/>
              </w:rPr>
              <w:t>: Diskusi (CBL)</w:t>
            </w:r>
          </w:p>
          <w:p w:rsidR="00953FC4" w:rsidRPr="00D1484E" w:rsidRDefault="00953FC4" w:rsidP="00953FC4">
            <w:pPr>
              <w:autoSpaceDE w:val="0"/>
              <w:autoSpaceDN w:val="0"/>
              <w:rPr>
                <w:rFonts w:ascii="Calibri" w:hAnsi="Calibri"/>
                <w:bCs/>
                <w:sz w:val="22"/>
                <w:szCs w:val="22"/>
                <w:lang w:eastAsia="id-ID"/>
              </w:rPr>
            </w:pPr>
            <w:r w:rsidRPr="00D1484E">
              <w:rPr>
                <w:rFonts w:ascii="Calibri" w:hAnsi="Calibri"/>
                <w:bCs/>
                <w:sz w:val="22"/>
                <w:szCs w:val="22"/>
                <w:lang w:eastAsia="id-ID"/>
              </w:rPr>
              <w:t>Estimasi Waktu:</w:t>
            </w:r>
          </w:p>
          <w:p w:rsidR="00953FC4" w:rsidRDefault="00953FC4" w:rsidP="00953FC4">
            <w:pPr>
              <w:autoSpaceDE w:val="0"/>
              <w:autoSpaceDN w:val="0"/>
              <w:rPr>
                <w:rFonts w:ascii="Calibri" w:hAnsi="Calibri"/>
                <w:bCs/>
                <w:sz w:val="22"/>
                <w:szCs w:val="22"/>
                <w:lang w:eastAsia="id-ID"/>
              </w:rPr>
            </w:pPr>
            <w:r w:rsidRPr="00A47877">
              <w:rPr>
                <w:rFonts w:ascii="Calibri" w:hAnsi="Calibri"/>
                <w:bCs/>
                <w:sz w:val="22"/>
                <w:szCs w:val="22"/>
                <w:lang w:eastAsia="id-ID"/>
              </w:rPr>
              <w:t>TM:</w:t>
            </w:r>
            <w:r>
              <w:rPr>
                <w:rFonts w:ascii="Calibri" w:hAnsi="Calibri"/>
                <w:bCs/>
                <w:sz w:val="22"/>
                <w:szCs w:val="22"/>
                <w:lang w:eastAsia="id-ID"/>
              </w:rPr>
              <w:t xml:space="preserve"> 90</w:t>
            </w:r>
          </w:p>
          <w:p w:rsidR="00953FC4" w:rsidRDefault="00953FC4" w:rsidP="00953FC4">
            <w:pPr>
              <w:autoSpaceDE w:val="0"/>
              <w:autoSpaceDN w:val="0"/>
              <w:rPr>
                <w:rFonts w:ascii="Calibri" w:hAnsi="Calibri"/>
                <w:bCs/>
                <w:sz w:val="22"/>
                <w:szCs w:val="22"/>
                <w:lang w:eastAsia="id-ID"/>
              </w:rPr>
            </w:pPr>
            <w:r>
              <w:rPr>
                <w:rFonts w:ascii="Calibri" w:hAnsi="Calibri"/>
                <w:bCs/>
                <w:sz w:val="22"/>
                <w:szCs w:val="22"/>
                <w:lang w:eastAsia="id-ID"/>
              </w:rPr>
              <w:t>BM+PT= 90</w:t>
            </w:r>
          </w:p>
          <w:p w:rsidR="00A6656E" w:rsidRPr="000948E6" w:rsidRDefault="00953FC4" w:rsidP="00953FC4">
            <w:pPr>
              <w:autoSpaceDE w:val="0"/>
              <w:autoSpaceDN w:val="0"/>
              <w:ind w:left="72"/>
              <w:rPr>
                <w:rFonts w:ascii="Calibri" w:hAnsi="Calibri"/>
                <w:b/>
                <w:bCs/>
                <w:sz w:val="22"/>
                <w:szCs w:val="22"/>
                <w:lang w:eastAsia="id-ID"/>
              </w:rPr>
            </w:pPr>
            <w:r>
              <w:rPr>
                <w:rFonts w:ascii="Calibri" w:hAnsi="Calibri"/>
                <w:bCs/>
                <w:sz w:val="22"/>
                <w:szCs w:val="22"/>
                <w:lang w:eastAsia="id-ID"/>
              </w:rPr>
              <w:t xml:space="preserve"> (60+30)x 1</w:t>
            </w:r>
          </w:p>
        </w:tc>
        <w:tc>
          <w:tcPr>
            <w:tcW w:w="2160" w:type="dxa"/>
          </w:tcPr>
          <w:p w:rsidR="00953FC4" w:rsidRPr="00A876DF" w:rsidRDefault="00953FC4" w:rsidP="00953FC4">
            <w:pPr>
              <w:autoSpaceDE w:val="0"/>
              <w:autoSpaceDN w:val="0"/>
              <w:rPr>
                <w:rFonts w:ascii="Calibri" w:hAnsi="Calibri"/>
                <w:bCs/>
                <w:sz w:val="22"/>
                <w:szCs w:val="22"/>
                <w:lang w:eastAsia="id-ID"/>
              </w:rPr>
            </w:pPr>
            <w:r>
              <w:rPr>
                <w:rFonts w:ascii="Calibri" w:hAnsi="Calibri"/>
                <w:bCs/>
                <w:sz w:val="22"/>
                <w:szCs w:val="22"/>
                <w:lang w:eastAsia="id-ID"/>
              </w:rPr>
              <w:t>Bentuk :  Diskusi Daring</w:t>
            </w:r>
            <w:r w:rsidRPr="009B77D4">
              <w:rPr>
                <w:rFonts w:asciiTheme="minorHAnsi" w:hAnsiTheme="minorHAnsi" w:cstheme="minorHAnsi"/>
              </w:rPr>
              <w:t xml:space="preserve"> Metode: Forum LMS Penugasan: Refleksi </w:t>
            </w:r>
            <w:r w:rsidRPr="00A876DF">
              <w:rPr>
                <w:rFonts w:ascii="Calibri" w:hAnsi="Calibri"/>
                <w:bCs/>
                <w:sz w:val="22"/>
                <w:szCs w:val="22"/>
                <w:lang w:eastAsia="id-ID"/>
              </w:rPr>
              <w:t>Estimasi Waktu:</w:t>
            </w:r>
          </w:p>
          <w:p w:rsidR="00953FC4" w:rsidRDefault="00953FC4" w:rsidP="00953FC4">
            <w:pPr>
              <w:autoSpaceDE w:val="0"/>
              <w:autoSpaceDN w:val="0"/>
              <w:rPr>
                <w:rFonts w:ascii="Calibri" w:hAnsi="Calibri"/>
                <w:bCs/>
                <w:sz w:val="22"/>
                <w:szCs w:val="22"/>
                <w:lang w:eastAsia="id-ID"/>
              </w:rPr>
            </w:pPr>
            <w:r w:rsidRPr="00A47877">
              <w:rPr>
                <w:rFonts w:ascii="Calibri" w:hAnsi="Calibri"/>
                <w:bCs/>
                <w:sz w:val="22"/>
                <w:szCs w:val="22"/>
                <w:lang w:eastAsia="id-ID"/>
              </w:rPr>
              <w:t>T</w:t>
            </w:r>
            <w:r>
              <w:rPr>
                <w:rFonts w:ascii="Calibri" w:hAnsi="Calibri"/>
                <w:bCs/>
                <w:sz w:val="22"/>
                <w:szCs w:val="22"/>
                <w:lang w:eastAsia="id-ID"/>
              </w:rPr>
              <w:t>M</w:t>
            </w:r>
            <w:r w:rsidRPr="00A47877">
              <w:rPr>
                <w:rFonts w:ascii="Calibri" w:hAnsi="Calibri"/>
                <w:bCs/>
                <w:sz w:val="22"/>
                <w:szCs w:val="22"/>
                <w:lang w:eastAsia="id-ID"/>
              </w:rPr>
              <w:t>:</w:t>
            </w:r>
            <w:r>
              <w:rPr>
                <w:rFonts w:ascii="Calibri" w:hAnsi="Calibri"/>
                <w:bCs/>
                <w:sz w:val="22"/>
                <w:szCs w:val="22"/>
                <w:lang w:eastAsia="id-ID"/>
              </w:rPr>
              <w:t>90</w:t>
            </w:r>
          </w:p>
          <w:p w:rsidR="00953FC4" w:rsidRDefault="00953FC4" w:rsidP="00953FC4">
            <w:pPr>
              <w:autoSpaceDE w:val="0"/>
              <w:autoSpaceDN w:val="0"/>
              <w:rPr>
                <w:rFonts w:ascii="Calibri" w:hAnsi="Calibri"/>
                <w:bCs/>
                <w:sz w:val="22"/>
                <w:szCs w:val="22"/>
                <w:lang w:eastAsia="id-ID"/>
              </w:rPr>
            </w:pPr>
            <w:r>
              <w:rPr>
                <w:rFonts w:ascii="Calibri" w:hAnsi="Calibri"/>
                <w:bCs/>
                <w:sz w:val="22"/>
                <w:szCs w:val="22"/>
                <w:lang w:eastAsia="id-ID"/>
              </w:rPr>
              <w:t>BM+PT : 90</w:t>
            </w:r>
          </w:p>
          <w:p w:rsidR="00A6656E" w:rsidRPr="000948E6" w:rsidRDefault="00953FC4" w:rsidP="00953FC4">
            <w:pPr>
              <w:autoSpaceDE w:val="0"/>
              <w:autoSpaceDN w:val="0"/>
              <w:rPr>
                <w:rFonts w:ascii="Calibri" w:hAnsi="Calibri"/>
                <w:b/>
                <w:bCs/>
                <w:sz w:val="22"/>
                <w:szCs w:val="22"/>
                <w:lang w:eastAsia="id-ID"/>
              </w:rPr>
            </w:pPr>
            <w:r>
              <w:rPr>
                <w:rFonts w:ascii="Calibri" w:hAnsi="Calibri"/>
                <w:bCs/>
                <w:sz w:val="22"/>
                <w:szCs w:val="22"/>
                <w:lang w:eastAsia="id-ID"/>
              </w:rPr>
              <w:t>(60+30)x 1</w:t>
            </w:r>
          </w:p>
        </w:tc>
        <w:tc>
          <w:tcPr>
            <w:tcW w:w="2070" w:type="dxa"/>
            <w:gridSpan w:val="2"/>
            <w:shd w:val="clear" w:color="auto" w:fill="auto"/>
          </w:tcPr>
          <w:p w:rsidR="00A6656E" w:rsidRPr="00953FC4" w:rsidRDefault="00953FC4" w:rsidP="00953FC4">
            <w:pPr>
              <w:pStyle w:val="ListParagraph"/>
              <w:numPr>
                <w:ilvl w:val="0"/>
                <w:numId w:val="7"/>
              </w:numPr>
              <w:autoSpaceDE w:val="0"/>
              <w:autoSpaceDN w:val="0"/>
              <w:ind w:left="275" w:hanging="275"/>
              <w:rPr>
                <w:rFonts w:ascii="Calibri" w:hAnsi="Calibri"/>
                <w:b/>
                <w:bCs/>
                <w:sz w:val="22"/>
                <w:szCs w:val="22"/>
                <w:lang w:eastAsia="id-ID"/>
              </w:rPr>
            </w:pPr>
            <w:r>
              <w:rPr>
                <w:rFonts w:ascii="Calibri" w:hAnsi="Calibri"/>
                <w:bCs/>
                <w:sz w:val="22"/>
                <w:szCs w:val="22"/>
                <w:lang w:eastAsia="id-ID"/>
              </w:rPr>
              <w:t>Pengertian Tujuan Hukum Islam (</w:t>
            </w:r>
            <w:r>
              <w:rPr>
                <w:rFonts w:ascii="Calibri" w:hAnsi="Calibri"/>
                <w:bCs/>
                <w:i/>
                <w:sz w:val="22"/>
                <w:szCs w:val="22"/>
                <w:lang w:eastAsia="id-ID"/>
              </w:rPr>
              <w:t>Maqashid Syari’ah</w:t>
            </w:r>
            <w:r>
              <w:rPr>
                <w:rFonts w:ascii="Calibri" w:hAnsi="Calibri"/>
                <w:bCs/>
                <w:sz w:val="22"/>
                <w:szCs w:val="22"/>
                <w:lang w:eastAsia="id-ID"/>
              </w:rPr>
              <w:t>)</w:t>
            </w:r>
          </w:p>
          <w:p w:rsidR="00953FC4" w:rsidRPr="00953FC4" w:rsidRDefault="00953FC4" w:rsidP="00953FC4">
            <w:pPr>
              <w:pStyle w:val="ListParagraph"/>
              <w:numPr>
                <w:ilvl w:val="0"/>
                <w:numId w:val="7"/>
              </w:numPr>
              <w:autoSpaceDE w:val="0"/>
              <w:autoSpaceDN w:val="0"/>
              <w:ind w:left="275" w:hanging="275"/>
              <w:rPr>
                <w:rFonts w:ascii="Calibri" w:hAnsi="Calibri"/>
                <w:b/>
                <w:bCs/>
                <w:sz w:val="22"/>
                <w:szCs w:val="22"/>
                <w:lang w:eastAsia="id-ID"/>
              </w:rPr>
            </w:pPr>
            <w:r>
              <w:rPr>
                <w:rFonts w:ascii="Calibri" w:hAnsi="Calibri"/>
                <w:bCs/>
                <w:i/>
                <w:sz w:val="22"/>
                <w:szCs w:val="22"/>
                <w:lang w:eastAsia="id-ID"/>
              </w:rPr>
              <w:t xml:space="preserve">Maqashid Syari’ah </w:t>
            </w:r>
            <w:r>
              <w:rPr>
                <w:rFonts w:ascii="Calibri" w:hAnsi="Calibri"/>
                <w:bCs/>
                <w:sz w:val="22"/>
                <w:szCs w:val="22"/>
                <w:lang w:eastAsia="id-ID"/>
              </w:rPr>
              <w:t>menurut para Ahli</w:t>
            </w:r>
          </w:p>
          <w:p w:rsidR="00953FC4" w:rsidRPr="00953FC4" w:rsidRDefault="00953FC4" w:rsidP="00953FC4">
            <w:pPr>
              <w:pStyle w:val="ListParagraph"/>
              <w:numPr>
                <w:ilvl w:val="0"/>
                <w:numId w:val="7"/>
              </w:numPr>
              <w:autoSpaceDE w:val="0"/>
              <w:autoSpaceDN w:val="0"/>
              <w:ind w:left="275" w:hanging="275"/>
              <w:rPr>
                <w:rFonts w:ascii="Calibri" w:hAnsi="Calibri"/>
                <w:b/>
                <w:bCs/>
                <w:sz w:val="22"/>
                <w:szCs w:val="22"/>
                <w:lang w:eastAsia="id-ID"/>
              </w:rPr>
            </w:pPr>
            <w:r>
              <w:rPr>
                <w:rFonts w:ascii="Calibri" w:hAnsi="Calibri"/>
                <w:bCs/>
                <w:sz w:val="22"/>
                <w:szCs w:val="22"/>
                <w:lang w:eastAsia="id-ID"/>
              </w:rPr>
              <w:t xml:space="preserve">Tiga tingkatan </w:t>
            </w:r>
            <w:r>
              <w:rPr>
                <w:rFonts w:ascii="Calibri" w:hAnsi="Calibri"/>
                <w:bCs/>
                <w:i/>
                <w:sz w:val="22"/>
                <w:szCs w:val="22"/>
                <w:lang w:eastAsia="id-ID"/>
              </w:rPr>
              <w:t xml:space="preserve">Maqashid Syari’ah </w:t>
            </w:r>
            <w:r>
              <w:rPr>
                <w:rFonts w:ascii="Calibri" w:hAnsi="Calibri"/>
                <w:bCs/>
                <w:sz w:val="22"/>
                <w:szCs w:val="22"/>
                <w:lang w:eastAsia="id-ID"/>
              </w:rPr>
              <w:lastRenderedPageBreak/>
              <w:t>(kebutuhan primer, kebutuhan sekunder, dan kebutuhan Tersier</w:t>
            </w:r>
          </w:p>
          <w:p w:rsidR="00953FC4" w:rsidRDefault="00953FC4" w:rsidP="00953FC4">
            <w:pPr>
              <w:autoSpaceDE w:val="0"/>
              <w:autoSpaceDN w:val="0"/>
              <w:rPr>
                <w:rFonts w:ascii="Calibri" w:hAnsi="Calibri"/>
                <w:bCs/>
                <w:sz w:val="22"/>
                <w:szCs w:val="22"/>
                <w:lang w:eastAsia="id-ID"/>
              </w:rPr>
            </w:pPr>
            <w:r>
              <w:rPr>
                <w:rFonts w:ascii="Calibri" w:hAnsi="Calibri" w:cs="TimesNewRoman,Italic"/>
                <w:iCs/>
                <w:lang w:val="sv-SE"/>
              </w:rPr>
              <w:t>Marzuki (2017), Pengantar Studi Hukum Islam, Prinsip dasar memahami Konsep dan Permasalahan Hukum Islam Di Indonesia</w:t>
            </w:r>
          </w:p>
          <w:p w:rsidR="00953FC4" w:rsidRPr="00953FC4" w:rsidRDefault="00953FC4" w:rsidP="00953FC4">
            <w:pPr>
              <w:pStyle w:val="ListParagraph"/>
              <w:autoSpaceDE w:val="0"/>
              <w:autoSpaceDN w:val="0"/>
              <w:ind w:left="275"/>
              <w:rPr>
                <w:rFonts w:ascii="Calibri" w:hAnsi="Calibri"/>
                <w:b/>
                <w:bCs/>
                <w:sz w:val="22"/>
                <w:szCs w:val="22"/>
                <w:lang w:eastAsia="id-ID"/>
              </w:rPr>
            </w:pPr>
          </w:p>
        </w:tc>
        <w:tc>
          <w:tcPr>
            <w:tcW w:w="1007" w:type="dxa"/>
            <w:shd w:val="clear" w:color="auto" w:fill="auto"/>
          </w:tcPr>
          <w:p w:rsidR="00A6656E" w:rsidRPr="000948E6" w:rsidRDefault="00953FC4" w:rsidP="00597157">
            <w:pPr>
              <w:autoSpaceDE w:val="0"/>
              <w:autoSpaceDN w:val="0"/>
              <w:jc w:val="center"/>
              <w:rPr>
                <w:rFonts w:ascii="Calibri" w:hAnsi="Calibri"/>
                <w:b/>
                <w:bCs/>
                <w:sz w:val="22"/>
                <w:szCs w:val="22"/>
                <w:lang w:eastAsia="id-ID"/>
              </w:rPr>
            </w:pPr>
            <w:r>
              <w:rPr>
                <w:rFonts w:ascii="Calibri" w:hAnsi="Calibri"/>
                <w:b/>
                <w:bCs/>
                <w:sz w:val="22"/>
                <w:szCs w:val="22"/>
                <w:lang w:eastAsia="id-ID"/>
              </w:rPr>
              <w:lastRenderedPageBreak/>
              <w:t>5</w:t>
            </w:r>
          </w:p>
        </w:tc>
      </w:tr>
      <w:tr w:rsidR="00A6656E" w:rsidRPr="006E55BA" w:rsidTr="00A56122">
        <w:tc>
          <w:tcPr>
            <w:tcW w:w="738" w:type="dxa"/>
            <w:shd w:val="clear" w:color="auto" w:fill="auto"/>
          </w:tcPr>
          <w:p w:rsidR="00A6656E" w:rsidRPr="000948E6" w:rsidRDefault="00953FC4" w:rsidP="00597157">
            <w:pPr>
              <w:autoSpaceDE w:val="0"/>
              <w:autoSpaceDN w:val="0"/>
              <w:ind w:left="-90" w:right="-108"/>
              <w:jc w:val="center"/>
              <w:rPr>
                <w:rFonts w:ascii="Calibri" w:hAnsi="Calibri"/>
                <w:b/>
                <w:bCs/>
                <w:sz w:val="22"/>
                <w:szCs w:val="22"/>
                <w:lang w:eastAsia="id-ID"/>
              </w:rPr>
            </w:pPr>
            <w:r>
              <w:rPr>
                <w:rFonts w:ascii="Calibri" w:hAnsi="Calibri"/>
                <w:b/>
                <w:bCs/>
                <w:sz w:val="22"/>
                <w:szCs w:val="22"/>
                <w:lang w:eastAsia="id-ID"/>
              </w:rPr>
              <w:lastRenderedPageBreak/>
              <w:t>3</w:t>
            </w:r>
            <w:r w:rsidR="00823871">
              <w:rPr>
                <w:rFonts w:ascii="Calibri" w:hAnsi="Calibri"/>
                <w:b/>
                <w:bCs/>
                <w:sz w:val="22"/>
                <w:szCs w:val="22"/>
                <w:lang w:eastAsia="id-ID"/>
              </w:rPr>
              <w:t>-4</w:t>
            </w:r>
          </w:p>
        </w:tc>
        <w:tc>
          <w:tcPr>
            <w:tcW w:w="2955" w:type="dxa"/>
            <w:gridSpan w:val="2"/>
            <w:shd w:val="clear" w:color="auto" w:fill="auto"/>
          </w:tcPr>
          <w:p w:rsidR="00A6656E" w:rsidRPr="000948E6" w:rsidRDefault="00953FC4" w:rsidP="00597157">
            <w:pPr>
              <w:autoSpaceDE w:val="0"/>
              <w:autoSpaceDN w:val="0"/>
              <w:ind w:left="142"/>
              <w:rPr>
                <w:rFonts w:ascii="Calibri" w:hAnsi="Calibri"/>
                <w:bCs/>
                <w:sz w:val="22"/>
                <w:szCs w:val="22"/>
                <w:lang w:eastAsia="id-ID"/>
              </w:rPr>
            </w:pPr>
            <w:r>
              <w:t>Mahasiswa mampu mengidentifikasi sumber hukum Islam (Al-Qur’an, Hadis, Ijma’, Qiyas, dan sumber lainnya) serta hierarkinya.</w:t>
            </w:r>
          </w:p>
        </w:tc>
        <w:tc>
          <w:tcPr>
            <w:tcW w:w="2070" w:type="dxa"/>
            <w:gridSpan w:val="3"/>
            <w:shd w:val="clear" w:color="auto" w:fill="auto"/>
          </w:tcPr>
          <w:p w:rsidR="00A6656E" w:rsidRDefault="00823871" w:rsidP="00606919">
            <w:pPr>
              <w:pStyle w:val="ListParagraph"/>
              <w:numPr>
                <w:ilvl w:val="0"/>
                <w:numId w:val="19"/>
              </w:numPr>
              <w:autoSpaceDE w:val="0"/>
              <w:autoSpaceDN w:val="0"/>
              <w:rPr>
                <w:rFonts w:ascii="Calibri" w:hAnsi="Calibri"/>
                <w:bCs/>
                <w:sz w:val="22"/>
                <w:szCs w:val="22"/>
                <w:lang w:eastAsia="id-ID"/>
              </w:rPr>
            </w:pPr>
            <w:r w:rsidRPr="00606919">
              <w:rPr>
                <w:rFonts w:ascii="Calibri" w:hAnsi="Calibri"/>
                <w:bCs/>
                <w:sz w:val="22"/>
                <w:szCs w:val="22"/>
                <w:lang w:eastAsia="id-ID"/>
              </w:rPr>
              <w:t>Ketepatan Mahasiswa dalam mengidentifikasi sumber hukum Islam</w:t>
            </w:r>
          </w:p>
          <w:p w:rsidR="00606919" w:rsidRPr="00AA5C2C" w:rsidRDefault="000F0CF8" w:rsidP="00606919">
            <w:pPr>
              <w:pStyle w:val="ListParagraph"/>
              <w:numPr>
                <w:ilvl w:val="0"/>
                <w:numId w:val="19"/>
              </w:numPr>
              <w:autoSpaceDE w:val="0"/>
              <w:autoSpaceDN w:val="0"/>
              <w:rPr>
                <w:rFonts w:ascii="Calibri" w:hAnsi="Calibri"/>
                <w:bCs/>
                <w:sz w:val="22"/>
                <w:szCs w:val="22"/>
                <w:lang w:eastAsia="id-ID"/>
              </w:rPr>
            </w:pPr>
            <w:r w:rsidRPr="002B5817">
              <w:rPr>
                <w:rFonts w:ascii="Calibri" w:hAnsi="Calibri"/>
                <w:bCs/>
                <w:sz w:val="22"/>
                <w:szCs w:val="22"/>
                <w:lang w:eastAsia="id-ID"/>
              </w:rPr>
              <w:t>Ketepatan Mahasiswa dalam mengidentifikasi sumber hukum Islam</w:t>
            </w:r>
            <w:r>
              <w:rPr>
                <w:rFonts w:ascii="Calibri" w:hAnsi="Calibri"/>
                <w:bCs/>
                <w:sz w:val="22"/>
                <w:szCs w:val="22"/>
                <w:lang w:eastAsia="id-ID"/>
              </w:rPr>
              <w:t xml:space="preserve"> sehingga </w:t>
            </w:r>
            <w:r>
              <w:t xml:space="preserve">Mampu memahami </w:t>
            </w:r>
            <w:r>
              <w:lastRenderedPageBreak/>
              <w:t>konsep teoretis hukum Islam secara komprehensif</w:t>
            </w:r>
          </w:p>
          <w:p w:rsidR="00AA5C2C" w:rsidRPr="00606919" w:rsidRDefault="00AA5C2C" w:rsidP="00606919">
            <w:pPr>
              <w:pStyle w:val="ListParagraph"/>
              <w:numPr>
                <w:ilvl w:val="0"/>
                <w:numId w:val="19"/>
              </w:numPr>
              <w:autoSpaceDE w:val="0"/>
              <w:autoSpaceDN w:val="0"/>
              <w:rPr>
                <w:rFonts w:ascii="Calibri" w:hAnsi="Calibri"/>
                <w:bCs/>
                <w:sz w:val="22"/>
                <w:szCs w:val="22"/>
                <w:lang w:eastAsia="id-ID"/>
              </w:rPr>
            </w:pPr>
            <w:r w:rsidRPr="002B5817">
              <w:rPr>
                <w:rFonts w:ascii="Calibri" w:hAnsi="Calibri"/>
                <w:bCs/>
                <w:sz w:val="22"/>
                <w:szCs w:val="22"/>
                <w:lang w:eastAsia="id-ID"/>
              </w:rPr>
              <w:t>Ketepatan Mahasiswa dalam mengidentifikasi sumber hukum Islam</w:t>
            </w:r>
            <w:r>
              <w:rPr>
                <w:rFonts w:ascii="Calibri" w:hAnsi="Calibri"/>
                <w:bCs/>
                <w:sz w:val="22"/>
                <w:szCs w:val="22"/>
                <w:lang w:eastAsia="id-ID"/>
              </w:rPr>
              <w:t xml:space="preserve"> sehingga </w:t>
            </w:r>
            <w:r>
              <w:t>Mampu memahami metodologi penyelesaian pertentangan dalil dalam tradisi keilmuan Islam.</w:t>
            </w:r>
          </w:p>
        </w:tc>
        <w:tc>
          <w:tcPr>
            <w:tcW w:w="1980" w:type="dxa"/>
            <w:shd w:val="clear" w:color="auto" w:fill="auto"/>
          </w:tcPr>
          <w:p w:rsidR="00823871" w:rsidRPr="001D6A49" w:rsidRDefault="00823871" w:rsidP="00823871">
            <w:pPr>
              <w:autoSpaceDE w:val="0"/>
              <w:autoSpaceDN w:val="0"/>
              <w:ind w:left="-20"/>
              <w:contextualSpacing/>
              <w:rPr>
                <w:rFonts w:ascii="Calibri" w:hAnsi="Calibri"/>
                <w:i/>
                <w:iCs/>
                <w:color w:val="0000FF"/>
                <w:sz w:val="22"/>
                <w:szCs w:val="22"/>
              </w:rPr>
            </w:pPr>
            <w:r w:rsidRPr="009B77D4">
              <w:rPr>
                <w:rFonts w:asciiTheme="minorHAnsi" w:hAnsiTheme="minorHAnsi" w:cstheme="minorHAnsi"/>
              </w:rPr>
              <w:lastRenderedPageBreak/>
              <w:t>Kriteria: Ketepatan konsep Bentuk: Diskusi Tes: Kuis Non-tes: Partisipasi</w:t>
            </w:r>
          </w:p>
          <w:p w:rsidR="00A6656E" w:rsidRPr="000948E6" w:rsidRDefault="00A6656E" w:rsidP="00597157">
            <w:pPr>
              <w:autoSpaceDE w:val="0"/>
              <w:autoSpaceDN w:val="0"/>
              <w:rPr>
                <w:rFonts w:ascii="Calibri" w:hAnsi="Calibri"/>
                <w:sz w:val="22"/>
                <w:szCs w:val="22"/>
              </w:rPr>
            </w:pPr>
          </w:p>
        </w:tc>
        <w:tc>
          <w:tcPr>
            <w:tcW w:w="2160" w:type="dxa"/>
            <w:gridSpan w:val="2"/>
            <w:shd w:val="clear" w:color="auto" w:fill="auto"/>
          </w:tcPr>
          <w:p w:rsidR="00823871" w:rsidRDefault="00823871" w:rsidP="00823871">
            <w:pPr>
              <w:autoSpaceDE w:val="0"/>
              <w:autoSpaceDN w:val="0"/>
              <w:rPr>
                <w:rFonts w:ascii="Calibri" w:hAnsi="Calibri"/>
                <w:bCs/>
                <w:sz w:val="22"/>
                <w:szCs w:val="22"/>
                <w:lang w:eastAsia="id-ID"/>
              </w:rPr>
            </w:pPr>
            <w:r>
              <w:rPr>
                <w:rFonts w:ascii="Calibri" w:hAnsi="Calibri"/>
                <w:bCs/>
                <w:sz w:val="22"/>
                <w:szCs w:val="22"/>
                <w:lang w:eastAsia="id-ID"/>
              </w:rPr>
              <w:t>Bentuk:Kuliah</w:t>
            </w:r>
          </w:p>
          <w:p w:rsidR="00823871" w:rsidRPr="00D1484E" w:rsidRDefault="00823871" w:rsidP="00823871">
            <w:pPr>
              <w:autoSpaceDE w:val="0"/>
              <w:autoSpaceDN w:val="0"/>
              <w:rPr>
                <w:rFonts w:ascii="Calibri" w:hAnsi="Calibri"/>
                <w:bCs/>
                <w:sz w:val="22"/>
                <w:szCs w:val="22"/>
                <w:lang w:eastAsia="id-ID"/>
              </w:rPr>
            </w:pPr>
            <w:r w:rsidRPr="00D1484E">
              <w:rPr>
                <w:rFonts w:ascii="Calibri" w:hAnsi="Calibri"/>
                <w:bCs/>
                <w:sz w:val="22"/>
                <w:szCs w:val="22"/>
                <w:lang w:eastAsia="id-ID"/>
              </w:rPr>
              <w:t xml:space="preserve">Metode </w:t>
            </w:r>
            <w:r>
              <w:rPr>
                <w:rFonts w:ascii="Calibri" w:hAnsi="Calibri"/>
                <w:bCs/>
                <w:sz w:val="22"/>
                <w:szCs w:val="22"/>
                <w:lang w:eastAsia="id-ID"/>
              </w:rPr>
              <w:t>: Diskusi (CBL)</w:t>
            </w:r>
          </w:p>
          <w:p w:rsidR="00823871" w:rsidRPr="00D1484E" w:rsidRDefault="00823871" w:rsidP="00823871">
            <w:pPr>
              <w:autoSpaceDE w:val="0"/>
              <w:autoSpaceDN w:val="0"/>
              <w:rPr>
                <w:rFonts w:ascii="Calibri" w:hAnsi="Calibri"/>
                <w:bCs/>
                <w:sz w:val="22"/>
                <w:szCs w:val="22"/>
                <w:lang w:eastAsia="id-ID"/>
              </w:rPr>
            </w:pPr>
            <w:r w:rsidRPr="00D1484E">
              <w:rPr>
                <w:rFonts w:ascii="Calibri" w:hAnsi="Calibri"/>
                <w:bCs/>
                <w:sz w:val="22"/>
                <w:szCs w:val="22"/>
                <w:lang w:eastAsia="id-ID"/>
              </w:rPr>
              <w:t>Estimasi Waktu:</w:t>
            </w:r>
          </w:p>
          <w:p w:rsidR="00823871" w:rsidRDefault="00823871" w:rsidP="00823871">
            <w:pPr>
              <w:autoSpaceDE w:val="0"/>
              <w:autoSpaceDN w:val="0"/>
              <w:rPr>
                <w:rFonts w:ascii="Calibri" w:hAnsi="Calibri"/>
                <w:bCs/>
                <w:sz w:val="22"/>
                <w:szCs w:val="22"/>
                <w:lang w:eastAsia="id-ID"/>
              </w:rPr>
            </w:pPr>
            <w:r w:rsidRPr="00A47877">
              <w:rPr>
                <w:rFonts w:ascii="Calibri" w:hAnsi="Calibri"/>
                <w:bCs/>
                <w:sz w:val="22"/>
                <w:szCs w:val="22"/>
                <w:lang w:eastAsia="id-ID"/>
              </w:rPr>
              <w:t>TM:</w:t>
            </w:r>
            <w:r>
              <w:rPr>
                <w:rFonts w:ascii="Calibri" w:hAnsi="Calibri"/>
                <w:bCs/>
                <w:sz w:val="22"/>
                <w:szCs w:val="22"/>
                <w:lang w:eastAsia="id-ID"/>
              </w:rPr>
              <w:t xml:space="preserve"> 90</w:t>
            </w:r>
          </w:p>
          <w:p w:rsidR="00823871" w:rsidRDefault="00823871" w:rsidP="00823871">
            <w:pPr>
              <w:autoSpaceDE w:val="0"/>
              <w:autoSpaceDN w:val="0"/>
              <w:rPr>
                <w:rFonts w:ascii="Calibri" w:hAnsi="Calibri"/>
                <w:bCs/>
                <w:sz w:val="22"/>
                <w:szCs w:val="22"/>
                <w:lang w:eastAsia="id-ID"/>
              </w:rPr>
            </w:pPr>
            <w:r>
              <w:rPr>
                <w:rFonts w:ascii="Calibri" w:hAnsi="Calibri"/>
                <w:bCs/>
                <w:sz w:val="22"/>
                <w:szCs w:val="22"/>
                <w:lang w:eastAsia="id-ID"/>
              </w:rPr>
              <w:t>BM+PT= 90</w:t>
            </w:r>
          </w:p>
          <w:p w:rsidR="00A6656E" w:rsidRPr="000948E6" w:rsidRDefault="00823871" w:rsidP="00823871">
            <w:pPr>
              <w:autoSpaceDE w:val="0"/>
              <w:autoSpaceDN w:val="0"/>
              <w:ind w:left="72"/>
              <w:rPr>
                <w:rFonts w:ascii="Calibri" w:hAnsi="Calibri"/>
                <w:b/>
                <w:bCs/>
                <w:sz w:val="22"/>
                <w:szCs w:val="22"/>
                <w:lang w:eastAsia="id-ID"/>
              </w:rPr>
            </w:pPr>
            <w:r>
              <w:rPr>
                <w:rFonts w:ascii="Calibri" w:hAnsi="Calibri"/>
                <w:bCs/>
                <w:sz w:val="22"/>
                <w:szCs w:val="22"/>
                <w:lang w:eastAsia="id-ID"/>
              </w:rPr>
              <w:t xml:space="preserve"> (60+30)x 1</w:t>
            </w:r>
          </w:p>
        </w:tc>
        <w:tc>
          <w:tcPr>
            <w:tcW w:w="2160" w:type="dxa"/>
          </w:tcPr>
          <w:p w:rsidR="00823871" w:rsidRPr="00A876DF" w:rsidRDefault="00823871" w:rsidP="00823871">
            <w:pPr>
              <w:autoSpaceDE w:val="0"/>
              <w:autoSpaceDN w:val="0"/>
              <w:rPr>
                <w:rFonts w:ascii="Calibri" w:hAnsi="Calibri"/>
                <w:bCs/>
                <w:sz w:val="22"/>
                <w:szCs w:val="22"/>
                <w:lang w:eastAsia="id-ID"/>
              </w:rPr>
            </w:pPr>
            <w:r>
              <w:rPr>
                <w:rFonts w:ascii="Calibri" w:hAnsi="Calibri"/>
                <w:bCs/>
                <w:sz w:val="22"/>
                <w:szCs w:val="22"/>
                <w:lang w:eastAsia="id-ID"/>
              </w:rPr>
              <w:t>Bentuk :  Diskusi Daring</w:t>
            </w:r>
            <w:r w:rsidRPr="009B77D4">
              <w:rPr>
                <w:rFonts w:asciiTheme="minorHAnsi" w:hAnsiTheme="minorHAnsi" w:cstheme="minorHAnsi"/>
              </w:rPr>
              <w:t xml:space="preserve"> Metode: Forum LMS Penugasan: Refleksi </w:t>
            </w:r>
            <w:r w:rsidRPr="00A876DF">
              <w:rPr>
                <w:rFonts w:ascii="Calibri" w:hAnsi="Calibri"/>
                <w:bCs/>
                <w:sz w:val="22"/>
                <w:szCs w:val="22"/>
                <w:lang w:eastAsia="id-ID"/>
              </w:rPr>
              <w:t>Estimasi Waktu:</w:t>
            </w:r>
          </w:p>
          <w:p w:rsidR="00823871" w:rsidRDefault="00823871" w:rsidP="00823871">
            <w:pPr>
              <w:autoSpaceDE w:val="0"/>
              <w:autoSpaceDN w:val="0"/>
              <w:rPr>
                <w:rFonts w:ascii="Calibri" w:hAnsi="Calibri"/>
                <w:bCs/>
                <w:sz w:val="22"/>
                <w:szCs w:val="22"/>
                <w:lang w:eastAsia="id-ID"/>
              </w:rPr>
            </w:pPr>
            <w:r w:rsidRPr="00A47877">
              <w:rPr>
                <w:rFonts w:ascii="Calibri" w:hAnsi="Calibri"/>
                <w:bCs/>
                <w:sz w:val="22"/>
                <w:szCs w:val="22"/>
                <w:lang w:eastAsia="id-ID"/>
              </w:rPr>
              <w:t>T</w:t>
            </w:r>
            <w:r>
              <w:rPr>
                <w:rFonts w:ascii="Calibri" w:hAnsi="Calibri"/>
                <w:bCs/>
                <w:sz w:val="22"/>
                <w:szCs w:val="22"/>
                <w:lang w:eastAsia="id-ID"/>
              </w:rPr>
              <w:t>M</w:t>
            </w:r>
            <w:r w:rsidRPr="00A47877">
              <w:rPr>
                <w:rFonts w:ascii="Calibri" w:hAnsi="Calibri"/>
                <w:bCs/>
                <w:sz w:val="22"/>
                <w:szCs w:val="22"/>
                <w:lang w:eastAsia="id-ID"/>
              </w:rPr>
              <w:t>:</w:t>
            </w:r>
            <w:r>
              <w:rPr>
                <w:rFonts w:ascii="Calibri" w:hAnsi="Calibri"/>
                <w:bCs/>
                <w:sz w:val="22"/>
                <w:szCs w:val="22"/>
                <w:lang w:eastAsia="id-ID"/>
              </w:rPr>
              <w:t>90</w:t>
            </w:r>
          </w:p>
          <w:p w:rsidR="00823871" w:rsidRDefault="00823871" w:rsidP="00823871">
            <w:pPr>
              <w:autoSpaceDE w:val="0"/>
              <w:autoSpaceDN w:val="0"/>
              <w:rPr>
                <w:rFonts w:ascii="Calibri" w:hAnsi="Calibri"/>
                <w:bCs/>
                <w:sz w:val="22"/>
                <w:szCs w:val="22"/>
                <w:lang w:eastAsia="id-ID"/>
              </w:rPr>
            </w:pPr>
            <w:r>
              <w:rPr>
                <w:rFonts w:ascii="Calibri" w:hAnsi="Calibri"/>
                <w:bCs/>
                <w:sz w:val="22"/>
                <w:szCs w:val="22"/>
                <w:lang w:eastAsia="id-ID"/>
              </w:rPr>
              <w:t>BM+PT : 90</w:t>
            </w:r>
          </w:p>
          <w:p w:rsidR="00A6656E" w:rsidRPr="000948E6" w:rsidRDefault="00823871" w:rsidP="00823871">
            <w:pPr>
              <w:autoSpaceDE w:val="0"/>
              <w:autoSpaceDN w:val="0"/>
              <w:rPr>
                <w:rFonts w:ascii="Calibri" w:hAnsi="Calibri"/>
                <w:b/>
                <w:bCs/>
                <w:sz w:val="22"/>
                <w:szCs w:val="22"/>
                <w:lang w:eastAsia="id-ID"/>
              </w:rPr>
            </w:pPr>
            <w:r>
              <w:rPr>
                <w:rFonts w:ascii="Calibri" w:hAnsi="Calibri"/>
                <w:bCs/>
                <w:sz w:val="22"/>
                <w:szCs w:val="22"/>
                <w:lang w:eastAsia="id-ID"/>
              </w:rPr>
              <w:t>(60+30)x 1</w:t>
            </w:r>
          </w:p>
        </w:tc>
        <w:tc>
          <w:tcPr>
            <w:tcW w:w="2070" w:type="dxa"/>
            <w:gridSpan w:val="2"/>
            <w:shd w:val="clear" w:color="auto" w:fill="auto"/>
          </w:tcPr>
          <w:p w:rsidR="00A6656E" w:rsidRDefault="00823871" w:rsidP="00823871">
            <w:pPr>
              <w:pStyle w:val="ListParagraph"/>
              <w:numPr>
                <w:ilvl w:val="0"/>
                <w:numId w:val="8"/>
              </w:numPr>
              <w:autoSpaceDE w:val="0"/>
              <w:autoSpaceDN w:val="0"/>
              <w:ind w:left="275" w:hanging="275"/>
              <w:rPr>
                <w:rFonts w:ascii="Calibri" w:hAnsi="Calibri"/>
                <w:bCs/>
                <w:sz w:val="22"/>
                <w:szCs w:val="22"/>
                <w:lang w:eastAsia="id-ID"/>
              </w:rPr>
            </w:pPr>
            <w:r>
              <w:rPr>
                <w:rFonts w:ascii="Calibri" w:hAnsi="Calibri"/>
                <w:bCs/>
                <w:sz w:val="22"/>
                <w:szCs w:val="22"/>
                <w:lang w:eastAsia="id-ID"/>
              </w:rPr>
              <w:t>Pengertian sumber hukum islam</w:t>
            </w:r>
          </w:p>
          <w:p w:rsidR="00823871" w:rsidRDefault="00823871" w:rsidP="00823871">
            <w:pPr>
              <w:pStyle w:val="ListParagraph"/>
              <w:numPr>
                <w:ilvl w:val="0"/>
                <w:numId w:val="8"/>
              </w:numPr>
              <w:autoSpaceDE w:val="0"/>
              <w:autoSpaceDN w:val="0"/>
              <w:ind w:left="275" w:hanging="275"/>
              <w:rPr>
                <w:rFonts w:ascii="Calibri" w:hAnsi="Calibri"/>
                <w:bCs/>
                <w:sz w:val="22"/>
                <w:szCs w:val="22"/>
                <w:lang w:eastAsia="id-ID"/>
              </w:rPr>
            </w:pPr>
            <w:r>
              <w:rPr>
                <w:rFonts w:ascii="Calibri" w:hAnsi="Calibri"/>
                <w:bCs/>
                <w:sz w:val="22"/>
                <w:szCs w:val="22"/>
                <w:lang w:eastAsia="id-ID"/>
              </w:rPr>
              <w:t>Pembagian dalil dalam hukum islam</w:t>
            </w:r>
          </w:p>
          <w:p w:rsidR="00823871" w:rsidRDefault="00823871" w:rsidP="00823871">
            <w:pPr>
              <w:pStyle w:val="ListParagraph"/>
              <w:numPr>
                <w:ilvl w:val="0"/>
                <w:numId w:val="8"/>
              </w:numPr>
              <w:autoSpaceDE w:val="0"/>
              <w:autoSpaceDN w:val="0"/>
              <w:ind w:left="275" w:hanging="275"/>
              <w:rPr>
                <w:rFonts w:ascii="Calibri" w:hAnsi="Calibri"/>
                <w:bCs/>
                <w:sz w:val="22"/>
                <w:szCs w:val="22"/>
                <w:lang w:eastAsia="id-ID"/>
              </w:rPr>
            </w:pPr>
            <w:r>
              <w:rPr>
                <w:rFonts w:ascii="Calibri" w:hAnsi="Calibri"/>
                <w:bCs/>
                <w:sz w:val="22"/>
                <w:szCs w:val="22"/>
                <w:lang w:eastAsia="id-ID"/>
              </w:rPr>
              <w:t xml:space="preserve">Al-Qur’an sebagai sumber hukum islam pertama (pengertian Al-Qur’an, fungsi Al-Qur’an, Penjelasan Al-Qur’an tentang Hukum, Hukum-hukum yang </w:t>
            </w:r>
            <w:r>
              <w:rPr>
                <w:rFonts w:ascii="Calibri" w:hAnsi="Calibri"/>
                <w:bCs/>
                <w:sz w:val="22"/>
                <w:szCs w:val="22"/>
                <w:lang w:eastAsia="id-ID"/>
              </w:rPr>
              <w:lastRenderedPageBreak/>
              <w:t>dikandung Al-Qur’an dan Al-Qur’an sebagai sumber Hukum Islam</w:t>
            </w:r>
          </w:p>
          <w:p w:rsidR="00823871" w:rsidRDefault="00823871" w:rsidP="00823871">
            <w:pPr>
              <w:pStyle w:val="ListParagraph"/>
              <w:numPr>
                <w:ilvl w:val="0"/>
                <w:numId w:val="8"/>
              </w:numPr>
              <w:autoSpaceDE w:val="0"/>
              <w:autoSpaceDN w:val="0"/>
              <w:ind w:left="275" w:hanging="275"/>
              <w:rPr>
                <w:rFonts w:ascii="Calibri" w:hAnsi="Calibri"/>
                <w:bCs/>
                <w:sz w:val="22"/>
                <w:szCs w:val="22"/>
                <w:lang w:eastAsia="id-ID"/>
              </w:rPr>
            </w:pPr>
            <w:r>
              <w:rPr>
                <w:rFonts w:ascii="Calibri" w:hAnsi="Calibri"/>
                <w:bCs/>
                <w:sz w:val="22"/>
                <w:szCs w:val="22"/>
                <w:lang w:eastAsia="id-ID"/>
              </w:rPr>
              <w:t>Sunah sebagai sumber Hukum Islam kedua (Pengertian Sunah, Klasifikasi Sunah, Fungsi Sunah, Kedudukan Sunah sebagai Sumber Hukum</w:t>
            </w:r>
          </w:p>
          <w:p w:rsidR="00C04B7A" w:rsidRDefault="00C04B7A" w:rsidP="00823871">
            <w:pPr>
              <w:pStyle w:val="ListParagraph"/>
              <w:numPr>
                <w:ilvl w:val="0"/>
                <w:numId w:val="8"/>
              </w:numPr>
              <w:autoSpaceDE w:val="0"/>
              <w:autoSpaceDN w:val="0"/>
              <w:ind w:left="275" w:hanging="275"/>
              <w:rPr>
                <w:rFonts w:ascii="Calibri" w:hAnsi="Calibri"/>
                <w:bCs/>
                <w:sz w:val="22"/>
                <w:szCs w:val="22"/>
                <w:lang w:eastAsia="id-ID"/>
              </w:rPr>
            </w:pPr>
            <w:r>
              <w:rPr>
                <w:rFonts w:ascii="Calibri" w:hAnsi="Calibri"/>
                <w:bCs/>
                <w:sz w:val="22"/>
                <w:szCs w:val="22"/>
                <w:lang w:eastAsia="id-ID"/>
              </w:rPr>
              <w:t>Ijtihad sebagai sumber hukum islam</w:t>
            </w:r>
          </w:p>
          <w:p w:rsidR="00C04B7A" w:rsidRDefault="00C04B7A" w:rsidP="00823871">
            <w:pPr>
              <w:pStyle w:val="ListParagraph"/>
              <w:numPr>
                <w:ilvl w:val="0"/>
                <w:numId w:val="8"/>
              </w:numPr>
              <w:autoSpaceDE w:val="0"/>
              <w:autoSpaceDN w:val="0"/>
              <w:ind w:left="275" w:hanging="275"/>
              <w:rPr>
                <w:rFonts w:ascii="Calibri" w:hAnsi="Calibri"/>
                <w:bCs/>
                <w:sz w:val="22"/>
                <w:szCs w:val="22"/>
                <w:lang w:eastAsia="id-ID"/>
              </w:rPr>
            </w:pPr>
            <w:r>
              <w:rPr>
                <w:rFonts w:ascii="Calibri" w:hAnsi="Calibri"/>
                <w:bCs/>
                <w:sz w:val="22"/>
                <w:szCs w:val="22"/>
                <w:lang w:eastAsia="id-ID"/>
              </w:rPr>
              <w:t>Pertentangan antardalil dalam huku</w:t>
            </w:r>
            <w:r w:rsidR="003B5B63">
              <w:rPr>
                <w:rFonts w:ascii="Calibri" w:hAnsi="Calibri"/>
                <w:bCs/>
                <w:sz w:val="22"/>
                <w:szCs w:val="22"/>
                <w:lang w:eastAsia="id-ID"/>
              </w:rPr>
              <w:t>m</w:t>
            </w:r>
            <w:r>
              <w:rPr>
                <w:rFonts w:ascii="Calibri" w:hAnsi="Calibri"/>
                <w:bCs/>
                <w:sz w:val="22"/>
                <w:szCs w:val="22"/>
                <w:lang w:eastAsia="id-ID"/>
              </w:rPr>
              <w:t xml:space="preserve"> islam (</w:t>
            </w:r>
            <w:r>
              <w:rPr>
                <w:rFonts w:ascii="Calibri" w:hAnsi="Calibri"/>
                <w:bCs/>
                <w:i/>
                <w:sz w:val="22"/>
                <w:szCs w:val="22"/>
                <w:lang w:eastAsia="id-ID"/>
              </w:rPr>
              <w:t>Ta’arudl al Adillah</w:t>
            </w:r>
            <w:r>
              <w:rPr>
                <w:rFonts w:ascii="Calibri" w:hAnsi="Calibri"/>
                <w:bCs/>
                <w:sz w:val="22"/>
                <w:szCs w:val="22"/>
                <w:lang w:eastAsia="id-ID"/>
              </w:rPr>
              <w:t>)</w:t>
            </w:r>
          </w:p>
          <w:p w:rsidR="002B3448" w:rsidRDefault="002B3448" w:rsidP="002B3448">
            <w:pPr>
              <w:autoSpaceDE w:val="0"/>
              <w:autoSpaceDN w:val="0"/>
              <w:rPr>
                <w:rFonts w:ascii="Calibri" w:hAnsi="Calibri"/>
                <w:bCs/>
                <w:sz w:val="22"/>
                <w:szCs w:val="22"/>
                <w:lang w:eastAsia="id-ID"/>
              </w:rPr>
            </w:pPr>
            <w:r>
              <w:rPr>
                <w:rFonts w:ascii="Calibri" w:hAnsi="Calibri" w:cs="TimesNewRoman,Italic"/>
                <w:iCs/>
                <w:lang w:val="sv-SE"/>
              </w:rPr>
              <w:t>Marzuki (2017), Pengantar Studi Hukum Islam, Prinsip dasar memahami Konsep dan Permasalahan Hukum Islam Di Indonesia</w:t>
            </w:r>
          </w:p>
          <w:p w:rsidR="002B3448" w:rsidRPr="00823871" w:rsidRDefault="002B3448" w:rsidP="002B3448">
            <w:pPr>
              <w:pStyle w:val="ListParagraph"/>
              <w:autoSpaceDE w:val="0"/>
              <w:autoSpaceDN w:val="0"/>
              <w:ind w:left="275"/>
              <w:rPr>
                <w:rFonts w:ascii="Calibri" w:hAnsi="Calibri"/>
                <w:bCs/>
                <w:sz w:val="22"/>
                <w:szCs w:val="22"/>
                <w:lang w:eastAsia="id-ID"/>
              </w:rPr>
            </w:pPr>
          </w:p>
        </w:tc>
        <w:tc>
          <w:tcPr>
            <w:tcW w:w="1007" w:type="dxa"/>
            <w:shd w:val="clear" w:color="auto" w:fill="auto"/>
          </w:tcPr>
          <w:p w:rsidR="00A6656E" w:rsidRPr="000948E6" w:rsidRDefault="00C04B7A" w:rsidP="00597157">
            <w:pPr>
              <w:autoSpaceDE w:val="0"/>
              <w:autoSpaceDN w:val="0"/>
              <w:jc w:val="center"/>
              <w:rPr>
                <w:rFonts w:ascii="Calibri" w:hAnsi="Calibri"/>
                <w:b/>
                <w:bCs/>
                <w:sz w:val="22"/>
                <w:szCs w:val="22"/>
                <w:lang w:eastAsia="id-ID"/>
              </w:rPr>
            </w:pPr>
            <w:r>
              <w:rPr>
                <w:rFonts w:ascii="Calibri" w:hAnsi="Calibri"/>
                <w:b/>
                <w:bCs/>
                <w:sz w:val="22"/>
                <w:szCs w:val="22"/>
                <w:lang w:eastAsia="id-ID"/>
              </w:rPr>
              <w:lastRenderedPageBreak/>
              <w:t>10</w:t>
            </w:r>
          </w:p>
        </w:tc>
      </w:tr>
      <w:tr w:rsidR="00A6656E" w:rsidRPr="006E55BA" w:rsidTr="00A56122">
        <w:tc>
          <w:tcPr>
            <w:tcW w:w="738" w:type="dxa"/>
            <w:shd w:val="clear" w:color="auto" w:fill="auto"/>
          </w:tcPr>
          <w:p w:rsidR="00A6656E" w:rsidRPr="000948E6" w:rsidRDefault="00C04B7A" w:rsidP="00597157">
            <w:pPr>
              <w:autoSpaceDE w:val="0"/>
              <w:autoSpaceDN w:val="0"/>
              <w:ind w:left="-90" w:right="-108"/>
              <w:jc w:val="center"/>
              <w:rPr>
                <w:rFonts w:ascii="Calibri" w:hAnsi="Calibri"/>
                <w:b/>
                <w:bCs/>
                <w:sz w:val="22"/>
                <w:szCs w:val="22"/>
                <w:lang w:eastAsia="id-ID"/>
              </w:rPr>
            </w:pPr>
            <w:r>
              <w:rPr>
                <w:rFonts w:ascii="Calibri" w:hAnsi="Calibri"/>
                <w:b/>
                <w:bCs/>
                <w:sz w:val="22"/>
                <w:szCs w:val="22"/>
                <w:lang w:eastAsia="id-ID"/>
              </w:rPr>
              <w:lastRenderedPageBreak/>
              <w:t>5</w:t>
            </w:r>
          </w:p>
        </w:tc>
        <w:tc>
          <w:tcPr>
            <w:tcW w:w="2955" w:type="dxa"/>
            <w:gridSpan w:val="2"/>
            <w:shd w:val="clear" w:color="auto" w:fill="auto"/>
          </w:tcPr>
          <w:p w:rsidR="00A6656E" w:rsidRPr="000948E6" w:rsidRDefault="00C04B7A" w:rsidP="00597157">
            <w:pPr>
              <w:autoSpaceDE w:val="0"/>
              <w:autoSpaceDN w:val="0"/>
              <w:ind w:left="142"/>
              <w:rPr>
                <w:rFonts w:ascii="Calibri" w:hAnsi="Calibri"/>
                <w:bCs/>
                <w:sz w:val="22"/>
                <w:szCs w:val="22"/>
                <w:lang w:eastAsia="id-ID"/>
              </w:rPr>
            </w:pPr>
            <w:r>
              <w:t>Mahasiswa mampu menerapkan prinsip hukum Islam dan metode formulasi hukum islam</w:t>
            </w:r>
          </w:p>
        </w:tc>
        <w:tc>
          <w:tcPr>
            <w:tcW w:w="2070" w:type="dxa"/>
            <w:gridSpan w:val="3"/>
            <w:shd w:val="clear" w:color="auto" w:fill="auto"/>
          </w:tcPr>
          <w:p w:rsidR="00A6656E" w:rsidRDefault="00B1227F" w:rsidP="00B1227F">
            <w:pPr>
              <w:pStyle w:val="ListParagraph"/>
              <w:numPr>
                <w:ilvl w:val="0"/>
                <w:numId w:val="20"/>
              </w:numPr>
              <w:autoSpaceDE w:val="0"/>
              <w:autoSpaceDN w:val="0"/>
              <w:rPr>
                <w:rFonts w:ascii="Calibri" w:hAnsi="Calibri"/>
                <w:bCs/>
                <w:sz w:val="22"/>
                <w:szCs w:val="22"/>
                <w:lang w:eastAsia="id-ID"/>
              </w:rPr>
            </w:pPr>
            <w:r>
              <w:rPr>
                <w:rFonts w:ascii="Calibri" w:hAnsi="Calibri"/>
                <w:bCs/>
                <w:sz w:val="22"/>
                <w:szCs w:val="22"/>
                <w:lang w:eastAsia="id-ID"/>
              </w:rPr>
              <w:t>K</w:t>
            </w:r>
            <w:r w:rsidR="00C04B7A" w:rsidRPr="00B1227F">
              <w:rPr>
                <w:rFonts w:ascii="Calibri" w:hAnsi="Calibri"/>
                <w:bCs/>
                <w:sz w:val="22"/>
                <w:szCs w:val="22"/>
                <w:lang w:eastAsia="id-ID"/>
              </w:rPr>
              <w:t>etepatan Mahasiswa menerapkan prinsip dan metode formulasi hukum islam</w:t>
            </w:r>
          </w:p>
          <w:p w:rsidR="00B1227F" w:rsidRPr="00B1227F" w:rsidRDefault="00B1227F" w:rsidP="00B1227F">
            <w:pPr>
              <w:pStyle w:val="ListParagraph"/>
              <w:numPr>
                <w:ilvl w:val="0"/>
                <w:numId w:val="20"/>
              </w:numPr>
              <w:autoSpaceDE w:val="0"/>
              <w:autoSpaceDN w:val="0"/>
              <w:rPr>
                <w:rFonts w:ascii="Calibri" w:hAnsi="Calibri"/>
                <w:bCs/>
                <w:sz w:val="22"/>
                <w:szCs w:val="22"/>
                <w:lang w:eastAsia="id-ID"/>
              </w:rPr>
            </w:pPr>
            <w:r>
              <w:t xml:space="preserve">Ketepatan mahasiswa dalam menerapkan prinsip dan metode formulasi hukum Islam menjamin keabsahan proses istinbāṭ al-ḥukm berdasarkan kaidah </w:t>
            </w:r>
            <w:r>
              <w:rPr>
                <w:rStyle w:val="whitespace-normal"/>
              </w:rPr>
              <w:t>Usul Fikih</w:t>
            </w:r>
            <w:r>
              <w:t xml:space="preserve">, memperkuat integritas akademik melalui argumentasi dalil yang sistematis dan teruji, serta </w:t>
            </w:r>
            <w:r>
              <w:lastRenderedPageBreak/>
              <w:t>menghasilkan rumusan hukum yang responsif, maslahat, dan dapat dipertanggungjawabkan secara ilmiah maupun sosial dalam menjawab problematika kontemporer masyarakat</w:t>
            </w:r>
          </w:p>
        </w:tc>
        <w:tc>
          <w:tcPr>
            <w:tcW w:w="1980" w:type="dxa"/>
            <w:shd w:val="clear" w:color="auto" w:fill="auto"/>
          </w:tcPr>
          <w:p w:rsidR="002B3448" w:rsidRPr="001D6A49" w:rsidRDefault="002B3448" w:rsidP="002B3448">
            <w:pPr>
              <w:autoSpaceDE w:val="0"/>
              <w:autoSpaceDN w:val="0"/>
              <w:ind w:left="-20"/>
              <w:contextualSpacing/>
              <w:rPr>
                <w:rFonts w:ascii="Calibri" w:hAnsi="Calibri"/>
                <w:i/>
                <w:iCs/>
                <w:color w:val="0000FF"/>
                <w:sz w:val="22"/>
                <w:szCs w:val="22"/>
              </w:rPr>
            </w:pPr>
            <w:r w:rsidRPr="009B77D4">
              <w:rPr>
                <w:rFonts w:asciiTheme="minorHAnsi" w:hAnsiTheme="minorHAnsi" w:cstheme="minorHAnsi"/>
              </w:rPr>
              <w:lastRenderedPageBreak/>
              <w:t xml:space="preserve">Kriteria: </w:t>
            </w:r>
            <w:r>
              <w:rPr>
                <w:rFonts w:asciiTheme="minorHAnsi" w:hAnsiTheme="minorHAnsi" w:cstheme="minorHAnsi"/>
              </w:rPr>
              <w:t>Ketepatan dalam metode formulasi hukum islam</w:t>
            </w:r>
            <w:r w:rsidRPr="009B77D4">
              <w:rPr>
                <w:rFonts w:asciiTheme="minorHAnsi" w:hAnsiTheme="minorHAnsi" w:cstheme="minorHAnsi"/>
              </w:rPr>
              <w:t xml:space="preserve"> Bentuk: Diskusi Tes: Kuis Non-tes: Partisipasi</w:t>
            </w:r>
          </w:p>
          <w:p w:rsidR="00A6656E" w:rsidRPr="000948E6" w:rsidRDefault="00A6656E" w:rsidP="00CC10A5">
            <w:pPr>
              <w:autoSpaceDE w:val="0"/>
              <w:autoSpaceDN w:val="0"/>
              <w:jc w:val="right"/>
              <w:rPr>
                <w:rFonts w:ascii="Calibri" w:hAnsi="Calibri"/>
                <w:sz w:val="22"/>
                <w:szCs w:val="22"/>
              </w:rPr>
            </w:pPr>
          </w:p>
        </w:tc>
        <w:tc>
          <w:tcPr>
            <w:tcW w:w="2160" w:type="dxa"/>
            <w:gridSpan w:val="2"/>
            <w:shd w:val="clear" w:color="auto" w:fill="auto"/>
          </w:tcPr>
          <w:p w:rsidR="002B3448" w:rsidRDefault="002B3448" w:rsidP="002B3448">
            <w:pPr>
              <w:autoSpaceDE w:val="0"/>
              <w:autoSpaceDN w:val="0"/>
              <w:rPr>
                <w:rFonts w:ascii="Calibri" w:hAnsi="Calibri"/>
                <w:bCs/>
                <w:sz w:val="22"/>
                <w:szCs w:val="22"/>
                <w:lang w:eastAsia="id-ID"/>
              </w:rPr>
            </w:pPr>
            <w:r>
              <w:rPr>
                <w:rFonts w:ascii="Calibri" w:hAnsi="Calibri"/>
                <w:bCs/>
                <w:sz w:val="22"/>
                <w:szCs w:val="22"/>
                <w:lang w:eastAsia="id-ID"/>
              </w:rPr>
              <w:t>Bentuk:Kuliah</w:t>
            </w:r>
          </w:p>
          <w:p w:rsidR="002B3448" w:rsidRPr="00D1484E" w:rsidRDefault="002B3448" w:rsidP="002B3448">
            <w:pPr>
              <w:autoSpaceDE w:val="0"/>
              <w:autoSpaceDN w:val="0"/>
              <w:rPr>
                <w:rFonts w:ascii="Calibri" w:hAnsi="Calibri"/>
                <w:bCs/>
                <w:sz w:val="22"/>
                <w:szCs w:val="22"/>
                <w:lang w:eastAsia="id-ID"/>
              </w:rPr>
            </w:pPr>
            <w:r w:rsidRPr="00D1484E">
              <w:rPr>
                <w:rFonts w:ascii="Calibri" w:hAnsi="Calibri"/>
                <w:bCs/>
                <w:sz w:val="22"/>
                <w:szCs w:val="22"/>
                <w:lang w:eastAsia="id-ID"/>
              </w:rPr>
              <w:t xml:space="preserve">Metode </w:t>
            </w:r>
            <w:r>
              <w:rPr>
                <w:rFonts w:ascii="Calibri" w:hAnsi="Calibri"/>
                <w:bCs/>
                <w:sz w:val="22"/>
                <w:szCs w:val="22"/>
                <w:lang w:eastAsia="id-ID"/>
              </w:rPr>
              <w:t>: Diskusi (</w:t>
            </w:r>
            <w:r w:rsidRPr="002B3448">
              <w:rPr>
                <w:rFonts w:ascii="Calibri" w:hAnsi="Calibri"/>
                <w:bCs/>
                <w:i/>
                <w:sz w:val="22"/>
                <w:szCs w:val="22"/>
                <w:lang w:eastAsia="id-ID"/>
              </w:rPr>
              <w:t>Discovery Learning</w:t>
            </w:r>
            <w:r>
              <w:rPr>
                <w:rFonts w:ascii="Calibri" w:hAnsi="Calibri"/>
                <w:bCs/>
                <w:sz w:val="22"/>
                <w:szCs w:val="22"/>
                <w:lang w:eastAsia="id-ID"/>
              </w:rPr>
              <w:t>)</w:t>
            </w:r>
          </w:p>
          <w:p w:rsidR="002B3448" w:rsidRPr="00D1484E" w:rsidRDefault="002B3448" w:rsidP="002B3448">
            <w:pPr>
              <w:autoSpaceDE w:val="0"/>
              <w:autoSpaceDN w:val="0"/>
              <w:rPr>
                <w:rFonts w:ascii="Calibri" w:hAnsi="Calibri"/>
                <w:bCs/>
                <w:sz w:val="22"/>
                <w:szCs w:val="22"/>
                <w:lang w:eastAsia="id-ID"/>
              </w:rPr>
            </w:pPr>
            <w:r w:rsidRPr="00D1484E">
              <w:rPr>
                <w:rFonts w:ascii="Calibri" w:hAnsi="Calibri"/>
                <w:bCs/>
                <w:sz w:val="22"/>
                <w:szCs w:val="22"/>
                <w:lang w:eastAsia="id-ID"/>
              </w:rPr>
              <w:t>Estimasi Waktu:</w:t>
            </w:r>
          </w:p>
          <w:p w:rsidR="002B3448" w:rsidRDefault="002B3448" w:rsidP="002B3448">
            <w:pPr>
              <w:autoSpaceDE w:val="0"/>
              <w:autoSpaceDN w:val="0"/>
              <w:rPr>
                <w:rFonts w:ascii="Calibri" w:hAnsi="Calibri"/>
                <w:bCs/>
                <w:sz w:val="22"/>
                <w:szCs w:val="22"/>
                <w:lang w:eastAsia="id-ID"/>
              </w:rPr>
            </w:pPr>
            <w:r w:rsidRPr="00A47877">
              <w:rPr>
                <w:rFonts w:ascii="Calibri" w:hAnsi="Calibri"/>
                <w:bCs/>
                <w:sz w:val="22"/>
                <w:szCs w:val="22"/>
                <w:lang w:eastAsia="id-ID"/>
              </w:rPr>
              <w:t>TM:</w:t>
            </w:r>
            <w:r>
              <w:rPr>
                <w:rFonts w:ascii="Calibri" w:hAnsi="Calibri"/>
                <w:bCs/>
                <w:sz w:val="22"/>
                <w:szCs w:val="22"/>
                <w:lang w:eastAsia="id-ID"/>
              </w:rPr>
              <w:t xml:space="preserve"> 90</w:t>
            </w:r>
          </w:p>
          <w:p w:rsidR="002B3448" w:rsidRDefault="002B3448" w:rsidP="002B3448">
            <w:pPr>
              <w:autoSpaceDE w:val="0"/>
              <w:autoSpaceDN w:val="0"/>
              <w:rPr>
                <w:rFonts w:ascii="Calibri" w:hAnsi="Calibri"/>
                <w:bCs/>
                <w:sz w:val="22"/>
                <w:szCs w:val="22"/>
                <w:lang w:eastAsia="id-ID"/>
              </w:rPr>
            </w:pPr>
            <w:r>
              <w:rPr>
                <w:rFonts w:ascii="Calibri" w:hAnsi="Calibri"/>
                <w:bCs/>
                <w:sz w:val="22"/>
                <w:szCs w:val="22"/>
                <w:lang w:eastAsia="id-ID"/>
              </w:rPr>
              <w:t>BM+PT= 90</w:t>
            </w:r>
          </w:p>
          <w:p w:rsidR="00A6656E" w:rsidRPr="000948E6" w:rsidRDefault="002B3448" w:rsidP="002B3448">
            <w:pPr>
              <w:autoSpaceDE w:val="0"/>
              <w:autoSpaceDN w:val="0"/>
              <w:ind w:left="72"/>
              <w:rPr>
                <w:rFonts w:ascii="Calibri" w:hAnsi="Calibri"/>
                <w:b/>
                <w:bCs/>
                <w:sz w:val="22"/>
                <w:szCs w:val="22"/>
                <w:lang w:eastAsia="id-ID"/>
              </w:rPr>
            </w:pPr>
            <w:r>
              <w:rPr>
                <w:rFonts w:ascii="Calibri" w:hAnsi="Calibri"/>
                <w:bCs/>
                <w:sz w:val="22"/>
                <w:szCs w:val="22"/>
                <w:lang w:eastAsia="id-ID"/>
              </w:rPr>
              <w:t xml:space="preserve"> (60+30)x 1</w:t>
            </w:r>
          </w:p>
        </w:tc>
        <w:tc>
          <w:tcPr>
            <w:tcW w:w="2160" w:type="dxa"/>
          </w:tcPr>
          <w:p w:rsidR="002B3448" w:rsidRPr="00A876DF" w:rsidRDefault="002B3448" w:rsidP="002B3448">
            <w:pPr>
              <w:autoSpaceDE w:val="0"/>
              <w:autoSpaceDN w:val="0"/>
              <w:rPr>
                <w:rFonts w:ascii="Calibri" w:hAnsi="Calibri"/>
                <w:bCs/>
                <w:sz w:val="22"/>
                <w:szCs w:val="22"/>
                <w:lang w:eastAsia="id-ID"/>
              </w:rPr>
            </w:pPr>
            <w:r>
              <w:rPr>
                <w:rFonts w:ascii="Calibri" w:hAnsi="Calibri"/>
                <w:bCs/>
                <w:sz w:val="22"/>
                <w:szCs w:val="22"/>
                <w:lang w:eastAsia="id-ID"/>
              </w:rPr>
              <w:t>Bentuk :  Diskusi Daring</w:t>
            </w:r>
            <w:r w:rsidRPr="009B77D4">
              <w:rPr>
                <w:rFonts w:asciiTheme="minorHAnsi" w:hAnsiTheme="minorHAnsi" w:cstheme="minorHAnsi"/>
              </w:rPr>
              <w:t xml:space="preserve"> Metode: Forum LMS Penugasan: Refleksi </w:t>
            </w:r>
            <w:r w:rsidRPr="00A876DF">
              <w:rPr>
                <w:rFonts w:ascii="Calibri" w:hAnsi="Calibri"/>
                <w:bCs/>
                <w:sz w:val="22"/>
                <w:szCs w:val="22"/>
                <w:lang w:eastAsia="id-ID"/>
              </w:rPr>
              <w:t>Estimasi Waktu:</w:t>
            </w:r>
          </w:p>
          <w:p w:rsidR="002B3448" w:rsidRDefault="002B3448" w:rsidP="002B3448">
            <w:pPr>
              <w:autoSpaceDE w:val="0"/>
              <w:autoSpaceDN w:val="0"/>
              <w:rPr>
                <w:rFonts w:ascii="Calibri" w:hAnsi="Calibri"/>
                <w:bCs/>
                <w:sz w:val="22"/>
                <w:szCs w:val="22"/>
                <w:lang w:eastAsia="id-ID"/>
              </w:rPr>
            </w:pPr>
            <w:r w:rsidRPr="00A47877">
              <w:rPr>
                <w:rFonts w:ascii="Calibri" w:hAnsi="Calibri"/>
                <w:bCs/>
                <w:sz w:val="22"/>
                <w:szCs w:val="22"/>
                <w:lang w:eastAsia="id-ID"/>
              </w:rPr>
              <w:t>T</w:t>
            </w:r>
            <w:r>
              <w:rPr>
                <w:rFonts w:ascii="Calibri" w:hAnsi="Calibri"/>
                <w:bCs/>
                <w:sz w:val="22"/>
                <w:szCs w:val="22"/>
                <w:lang w:eastAsia="id-ID"/>
              </w:rPr>
              <w:t>M</w:t>
            </w:r>
            <w:r w:rsidRPr="00A47877">
              <w:rPr>
                <w:rFonts w:ascii="Calibri" w:hAnsi="Calibri"/>
                <w:bCs/>
                <w:sz w:val="22"/>
                <w:szCs w:val="22"/>
                <w:lang w:eastAsia="id-ID"/>
              </w:rPr>
              <w:t>:</w:t>
            </w:r>
            <w:r>
              <w:rPr>
                <w:rFonts w:ascii="Calibri" w:hAnsi="Calibri"/>
                <w:bCs/>
                <w:sz w:val="22"/>
                <w:szCs w:val="22"/>
                <w:lang w:eastAsia="id-ID"/>
              </w:rPr>
              <w:t>90</w:t>
            </w:r>
          </w:p>
          <w:p w:rsidR="002B3448" w:rsidRDefault="002B3448" w:rsidP="002B3448">
            <w:pPr>
              <w:autoSpaceDE w:val="0"/>
              <w:autoSpaceDN w:val="0"/>
              <w:rPr>
                <w:rFonts w:ascii="Calibri" w:hAnsi="Calibri"/>
                <w:bCs/>
                <w:sz w:val="22"/>
                <w:szCs w:val="22"/>
                <w:lang w:eastAsia="id-ID"/>
              </w:rPr>
            </w:pPr>
            <w:r>
              <w:rPr>
                <w:rFonts w:ascii="Calibri" w:hAnsi="Calibri"/>
                <w:bCs/>
                <w:sz w:val="22"/>
                <w:szCs w:val="22"/>
                <w:lang w:eastAsia="id-ID"/>
              </w:rPr>
              <w:t>BM+PT : 90</w:t>
            </w:r>
          </w:p>
          <w:p w:rsidR="00A6656E" w:rsidRPr="000948E6" w:rsidRDefault="002B3448" w:rsidP="002B3448">
            <w:pPr>
              <w:autoSpaceDE w:val="0"/>
              <w:autoSpaceDN w:val="0"/>
              <w:rPr>
                <w:rFonts w:ascii="Calibri" w:hAnsi="Calibri"/>
                <w:b/>
                <w:bCs/>
                <w:sz w:val="22"/>
                <w:szCs w:val="22"/>
                <w:lang w:eastAsia="id-ID"/>
              </w:rPr>
            </w:pPr>
            <w:r>
              <w:rPr>
                <w:rFonts w:ascii="Calibri" w:hAnsi="Calibri"/>
                <w:bCs/>
                <w:sz w:val="22"/>
                <w:szCs w:val="22"/>
                <w:lang w:eastAsia="id-ID"/>
              </w:rPr>
              <w:t>(60+30)x 1</w:t>
            </w:r>
          </w:p>
        </w:tc>
        <w:tc>
          <w:tcPr>
            <w:tcW w:w="2070" w:type="dxa"/>
            <w:gridSpan w:val="2"/>
            <w:shd w:val="clear" w:color="auto" w:fill="auto"/>
          </w:tcPr>
          <w:p w:rsidR="00A6656E" w:rsidRPr="002B3448" w:rsidRDefault="002B3448" w:rsidP="002B3448">
            <w:pPr>
              <w:pStyle w:val="ListParagraph"/>
              <w:numPr>
                <w:ilvl w:val="0"/>
                <w:numId w:val="9"/>
              </w:numPr>
              <w:autoSpaceDE w:val="0"/>
              <w:autoSpaceDN w:val="0"/>
              <w:ind w:left="275" w:hanging="275"/>
              <w:rPr>
                <w:rFonts w:ascii="Calibri" w:hAnsi="Calibri"/>
                <w:b/>
                <w:bCs/>
                <w:sz w:val="22"/>
                <w:szCs w:val="22"/>
                <w:lang w:eastAsia="id-ID"/>
              </w:rPr>
            </w:pPr>
            <w:r>
              <w:rPr>
                <w:rFonts w:ascii="Calibri" w:hAnsi="Calibri"/>
                <w:bCs/>
                <w:sz w:val="22"/>
                <w:szCs w:val="22"/>
                <w:lang w:eastAsia="id-ID"/>
              </w:rPr>
              <w:t>Lafaz Al-Qur’an ditinjau dari makna dan penunjukkannya (lafaz ditinjau dari makna dan segi penunjukkannya</w:t>
            </w:r>
          </w:p>
          <w:p w:rsidR="002B3448" w:rsidRPr="00C87859" w:rsidRDefault="002B3448" w:rsidP="002B3448">
            <w:pPr>
              <w:pStyle w:val="ListParagraph"/>
              <w:numPr>
                <w:ilvl w:val="0"/>
                <w:numId w:val="9"/>
              </w:numPr>
              <w:autoSpaceDE w:val="0"/>
              <w:autoSpaceDN w:val="0"/>
              <w:ind w:left="275" w:hanging="275"/>
              <w:rPr>
                <w:rFonts w:ascii="Calibri" w:hAnsi="Calibri"/>
                <w:b/>
                <w:bCs/>
                <w:sz w:val="22"/>
                <w:szCs w:val="22"/>
                <w:lang w:eastAsia="id-ID"/>
              </w:rPr>
            </w:pPr>
            <w:r>
              <w:rPr>
                <w:rFonts w:ascii="Calibri" w:hAnsi="Calibri"/>
                <w:bCs/>
                <w:sz w:val="22"/>
                <w:szCs w:val="22"/>
                <w:lang w:eastAsia="id-ID"/>
              </w:rPr>
              <w:t>Nasakh antar dalil dalam hukum islam ( pengertia Nashk, dasar hukum Nasakh, rukun dan syarat Nasakh, Macam-macam Naskh, dan cara mengetahui Nasikh-Mansyuh</w:t>
            </w:r>
          </w:p>
          <w:p w:rsidR="00C87859" w:rsidRDefault="00C87859" w:rsidP="00C87859">
            <w:pPr>
              <w:autoSpaceDE w:val="0"/>
              <w:autoSpaceDN w:val="0"/>
              <w:rPr>
                <w:rFonts w:ascii="Calibri" w:hAnsi="Calibri"/>
                <w:bCs/>
                <w:sz w:val="22"/>
                <w:szCs w:val="22"/>
                <w:lang w:eastAsia="id-ID"/>
              </w:rPr>
            </w:pPr>
            <w:r>
              <w:rPr>
                <w:rFonts w:ascii="Calibri" w:hAnsi="Calibri" w:cs="TimesNewRoman,Italic"/>
                <w:iCs/>
                <w:lang w:val="sv-SE"/>
              </w:rPr>
              <w:t>Marzuki (2017), Pengantar Studi Hukum Islam, Prinsip dasar memahami Konsep dan Permasalahan Hukum Islam Di Indonesia</w:t>
            </w:r>
          </w:p>
          <w:p w:rsidR="00C87859" w:rsidRPr="002B3448" w:rsidRDefault="00C87859" w:rsidP="00C87859">
            <w:pPr>
              <w:pStyle w:val="ListParagraph"/>
              <w:autoSpaceDE w:val="0"/>
              <w:autoSpaceDN w:val="0"/>
              <w:ind w:left="275"/>
              <w:rPr>
                <w:rFonts w:ascii="Calibri" w:hAnsi="Calibri"/>
                <w:b/>
                <w:bCs/>
                <w:sz w:val="22"/>
                <w:szCs w:val="22"/>
                <w:lang w:eastAsia="id-ID"/>
              </w:rPr>
            </w:pPr>
          </w:p>
        </w:tc>
        <w:tc>
          <w:tcPr>
            <w:tcW w:w="1007" w:type="dxa"/>
            <w:shd w:val="clear" w:color="auto" w:fill="auto"/>
          </w:tcPr>
          <w:p w:rsidR="00A6656E" w:rsidRPr="000948E6" w:rsidRDefault="002B3448" w:rsidP="00597157">
            <w:pPr>
              <w:autoSpaceDE w:val="0"/>
              <w:autoSpaceDN w:val="0"/>
              <w:jc w:val="center"/>
              <w:rPr>
                <w:rFonts w:ascii="Calibri" w:hAnsi="Calibri"/>
                <w:b/>
                <w:bCs/>
                <w:sz w:val="22"/>
                <w:szCs w:val="22"/>
                <w:lang w:eastAsia="id-ID"/>
              </w:rPr>
            </w:pPr>
            <w:r>
              <w:rPr>
                <w:rFonts w:ascii="Calibri" w:hAnsi="Calibri"/>
                <w:b/>
                <w:bCs/>
                <w:sz w:val="22"/>
                <w:szCs w:val="22"/>
                <w:lang w:eastAsia="id-ID"/>
              </w:rPr>
              <w:t>5</w:t>
            </w:r>
          </w:p>
        </w:tc>
      </w:tr>
      <w:tr w:rsidR="00A6656E" w:rsidRPr="006E55BA" w:rsidTr="00A56122">
        <w:tc>
          <w:tcPr>
            <w:tcW w:w="738" w:type="dxa"/>
            <w:shd w:val="clear" w:color="auto" w:fill="auto"/>
          </w:tcPr>
          <w:p w:rsidR="00A6656E" w:rsidRPr="000948E6" w:rsidRDefault="002B3448" w:rsidP="002B3448">
            <w:pPr>
              <w:autoSpaceDE w:val="0"/>
              <w:autoSpaceDN w:val="0"/>
              <w:ind w:left="-90" w:right="-108"/>
              <w:rPr>
                <w:rFonts w:ascii="Calibri" w:hAnsi="Calibri"/>
                <w:b/>
                <w:bCs/>
                <w:sz w:val="22"/>
                <w:szCs w:val="22"/>
                <w:lang w:eastAsia="id-ID"/>
              </w:rPr>
            </w:pPr>
            <w:r>
              <w:rPr>
                <w:rFonts w:ascii="Calibri" w:hAnsi="Calibri"/>
                <w:b/>
                <w:bCs/>
                <w:sz w:val="22"/>
                <w:szCs w:val="22"/>
                <w:lang w:eastAsia="id-ID"/>
              </w:rPr>
              <w:lastRenderedPageBreak/>
              <w:t>6-7</w:t>
            </w:r>
          </w:p>
        </w:tc>
        <w:tc>
          <w:tcPr>
            <w:tcW w:w="2955" w:type="dxa"/>
            <w:gridSpan w:val="2"/>
            <w:shd w:val="clear" w:color="auto" w:fill="auto"/>
          </w:tcPr>
          <w:p w:rsidR="00A6656E" w:rsidRPr="00CC10A5" w:rsidRDefault="00CC10A5" w:rsidP="00CC10A5">
            <w:pPr>
              <w:pStyle w:val="ListParagraph"/>
              <w:numPr>
                <w:ilvl w:val="0"/>
                <w:numId w:val="10"/>
              </w:numPr>
              <w:autoSpaceDE w:val="0"/>
              <w:autoSpaceDN w:val="0"/>
              <w:rPr>
                <w:rFonts w:ascii="Calibri" w:hAnsi="Calibri"/>
                <w:bCs/>
                <w:sz w:val="22"/>
                <w:szCs w:val="22"/>
                <w:lang w:eastAsia="id-ID"/>
              </w:rPr>
            </w:pPr>
            <w:r>
              <w:t>Mahasiswa mampu menganalisis asas dan kaidah hukum islam dalam kehidupan sehari-hari</w:t>
            </w:r>
          </w:p>
          <w:p w:rsidR="00CC10A5" w:rsidRPr="00CC10A5" w:rsidRDefault="00CC10A5" w:rsidP="00CC10A5">
            <w:pPr>
              <w:pStyle w:val="ListParagraph"/>
              <w:numPr>
                <w:ilvl w:val="0"/>
                <w:numId w:val="10"/>
              </w:numPr>
              <w:autoSpaceDE w:val="0"/>
              <w:autoSpaceDN w:val="0"/>
              <w:rPr>
                <w:rFonts w:ascii="Calibri" w:hAnsi="Calibri"/>
                <w:bCs/>
                <w:sz w:val="22"/>
                <w:szCs w:val="22"/>
                <w:lang w:eastAsia="id-ID"/>
              </w:rPr>
            </w:pPr>
            <w:r w:rsidRPr="007178D6">
              <w:t xml:space="preserve">Mahasiswa mampu mengelompokkan hukum taklifi (wajib, </w:t>
            </w:r>
            <w:proofErr w:type="gramStart"/>
            <w:r w:rsidRPr="007178D6">
              <w:t>sunnah</w:t>
            </w:r>
            <w:proofErr w:type="gramEnd"/>
            <w:r w:rsidRPr="007178D6">
              <w:t>, mubah, makruh, haram) dan hukum wadh’i (sebab, syarat, mani’, sah, batal).</w:t>
            </w:r>
          </w:p>
        </w:tc>
        <w:tc>
          <w:tcPr>
            <w:tcW w:w="2070" w:type="dxa"/>
            <w:gridSpan w:val="3"/>
            <w:shd w:val="clear" w:color="auto" w:fill="auto"/>
          </w:tcPr>
          <w:p w:rsidR="00A6656E" w:rsidRDefault="00CC10A5" w:rsidP="00F05ED4">
            <w:pPr>
              <w:pStyle w:val="ListParagraph"/>
              <w:numPr>
                <w:ilvl w:val="0"/>
                <w:numId w:val="21"/>
              </w:numPr>
              <w:autoSpaceDE w:val="0"/>
              <w:autoSpaceDN w:val="0"/>
              <w:rPr>
                <w:rFonts w:ascii="Calibri" w:hAnsi="Calibri"/>
                <w:bCs/>
                <w:sz w:val="22"/>
                <w:szCs w:val="22"/>
                <w:lang w:eastAsia="id-ID"/>
              </w:rPr>
            </w:pPr>
            <w:r w:rsidRPr="00F05ED4">
              <w:rPr>
                <w:rFonts w:ascii="Calibri" w:hAnsi="Calibri"/>
                <w:bCs/>
                <w:sz w:val="22"/>
                <w:szCs w:val="22"/>
                <w:lang w:eastAsia="id-ID"/>
              </w:rPr>
              <w:t>Ketepatan mahasiswa dalam menganalisis asas dan kaidah hukum islam serta mengidentifkasi hukum taklifi dan hukum wadh’i</w:t>
            </w:r>
          </w:p>
          <w:p w:rsidR="00F05ED4" w:rsidRPr="00F05ED4" w:rsidRDefault="00F05ED4" w:rsidP="00F05ED4">
            <w:pPr>
              <w:pStyle w:val="ListParagraph"/>
              <w:numPr>
                <w:ilvl w:val="0"/>
                <w:numId w:val="21"/>
              </w:numPr>
              <w:autoSpaceDE w:val="0"/>
              <w:autoSpaceDN w:val="0"/>
              <w:rPr>
                <w:rFonts w:ascii="Calibri" w:hAnsi="Calibri"/>
                <w:bCs/>
                <w:sz w:val="22"/>
                <w:szCs w:val="22"/>
                <w:lang w:eastAsia="id-ID"/>
              </w:rPr>
            </w:pPr>
            <w:r>
              <w:t xml:space="preserve">Ketepatan </w:t>
            </w:r>
            <w:r>
              <w:lastRenderedPageBreak/>
              <w:t xml:space="preserve">mahasiswa dalam menganalisis asas dan kaidah hukum Islam serta mengidentifikasi hukum taklifi dan hukum wadh’i memperkuat validitas akademik melalui ketepatan istinbāṭ berbasis </w:t>
            </w:r>
            <w:r>
              <w:rPr>
                <w:rStyle w:val="whitespace-normal"/>
              </w:rPr>
              <w:t>Usul Fikih</w:t>
            </w:r>
            <w:r>
              <w:t>, sekaligus memberi kepastian normatif di masyarakat melalui penetapan hukum yang proporsional, argumentat</w:t>
            </w:r>
            <w:r>
              <w:lastRenderedPageBreak/>
              <w:t>if, dan aplikatif.</w:t>
            </w:r>
          </w:p>
        </w:tc>
        <w:tc>
          <w:tcPr>
            <w:tcW w:w="1980" w:type="dxa"/>
            <w:shd w:val="clear" w:color="auto" w:fill="auto"/>
          </w:tcPr>
          <w:p w:rsidR="00CC10A5" w:rsidRPr="001D6A49" w:rsidRDefault="00CC10A5" w:rsidP="00CC10A5">
            <w:pPr>
              <w:autoSpaceDE w:val="0"/>
              <w:autoSpaceDN w:val="0"/>
              <w:ind w:left="-20"/>
              <w:contextualSpacing/>
              <w:rPr>
                <w:rFonts w:ascii="Calibri" w:hAnsi="Calibri"/>
                <w:i/>
                <w:iCs/>
                <w:color w:val="0000FF"/>
                <w:sz w:val="22"/>
                <w:szCs w:val="22"/>
              </w:rPr>
            </w:pPr>
            <w:r w:rsidRPr="009B77D4">
              <w:rPr>
                <w:rFonts w:asciiTheme="minorHAnsi" w:hAnsiTheme="minorHAnsi" w:cstheme="minorHAnsi"/>
              </w:rPr>
              <w:lastRenderedPageBreak/>
              <w:t xml:space="preserve">Kriteria: </w:t>
            </w:r>
            <w:r>
              <w:rPr>
                <w:rFonts w:asciiTheme="minorHAnsi" w:hAnsiTheme="minorHAnsi" w:cstheme="minorHAnsi"/>
              </w:rPr>
              <w:t>Ketepa</w:t>
            </w:r>
            <w:r w:rsidR="00AF73D6">
              <w:rPr>
                <w:rFonts w:asciiTheme="minorHAnsi" w:hAnsiTheme="minorHAnsi" w:cstheme="minorHAnsi"/>
              </w:rPr>
              <w:t xml:space="preserve">tan dalam menganalisis asas hukum islam dan mengelompokkan hukum </w:t>
            </w:r>
            <w:r>
              <w:rPr>
                <w:rFonts w:asciiTheme="minorHAnsi" w:hAnsiTheme="minorHAnsi" w:cstheme="minorHAnsi"/>
              </w:rPr>
              <w:t xml:space="preserve"> </w:t>
            </w:r>
            <w:r w:rsidR="00AF73D6">
              <w:rPr>
                <w:rFonts w:asciiTheme="minorHAnsi" w:hAnsiTheme="minorHAnsi" w:cstheme="minorHAnsi"/>
              </w:rPr>
              <w:t xml:space="preserve">taklifi </w:t>
            </w:r>
            <w:r w:rsidRPr="009B77D4">
              <w:rPr>
                <w:rFonts w:asciiTheme="minorHAnsi" w:hAnsiTheme="minorHAnsi" w:cstheme="minorHAnsi"/>
              </w:rPr>
              <w:t>Bentuk: Diskusi Tes: Kuis Non-tes: Partisipasi</w:t>
            </w:r>
          </w:p>
          <w:p w:rsidR="00A6656E" w:rsidRPr="000948E6" w:rsidRDefault="00A6656E" w:rsidP="00597157">
            <w:pPr>
              <w:autoSpaceDE w:val="0"/>
              <w:autoSpaceDN w:val="0"/>
              <w:rPr>
                <w:rFonts w:ascii="Calibri" w:hAnsi="Calibri"/>
                <w:b/>
                <w:bCs/>
                <w:sz w:val="22"/>
                <w:szCs w:val="22"/>
                <w:lang w:eastAsia="id-ID"/>
              </w:rPr>
            </w:pPr>
          </w:p>
        </w:tc>
        <w:tc>
          <w:tcPr>
            <w:tcW w:w="2160" w:type="dxa"/>
            <w:gridSpan w:val="2"/>
            <w:shd w:val="clear" w:color="auto" w:fill="auto"/>
          </w:tcPr>
          <w:p w:rsidR="00CC10A5" w:rsidRDefault="00CC10A5" w:rsidP="00CC10A5">
            <w:pPr>
              <w:autoSpaceDE w:val="0"/>
              <w:autoSpaceDN w:val="0"/>
              <w:rPr>
                <w:rFonts w:ascii="Calibri" w:hAnsi="Calibri"/>
                <w:bCs/>
                <w:sz w:val="22"/>
                <w:szCs w:val="22"/>
                <w:lang w:eastAsia="id-ID"/>
              </w:rPr>
            </w:pPr>
            <w:r>
              <w:rPr>
                <w:rFonts w:ascii="Calibri" w:hAnsi="Calibri"/>
                <w:bCs/>
                <w:sz w:val="22"/>
                <w:szCs w:val="22"/>
                <w:lang w:eastAsia="id-ID"/>
              </w:rPr>
              <w:t>Bentuk:Kuliah</w:t>
            </w:r>
          </w:p>
          <w:p w:rsidR="00CC10A5" w:rsidRPr="00D1484E" w:rsidRDefault="00CC10A5" w:rsidP="00CC10A5">
            <w:pPr>
              <w:autoSpaceDE w:val="0"/>
              <w:autoSpaceDN w:val="0"/>
              <w:rPr>
                <w:rFonts w:ascii="Calibri" w:hAnsi="Calibri"/>
                <w:bCs/>
                <w:sz w:val="22"/>
                <w:szCs w:val="22"/>
                <w:lang w:eastAsia="id-ID"/>
              </w:rPr>
            </w:pPr>
            <w:r w:rsidRPr="00D1484E">
              <w:rPr>
                <w:rFonts w:ascii="Calibri" w:hAnsi="Calibri"/>
                <w:bCs/>
                <w:sz w:val="22"/>
                <w:szCs w:val="22"/>
                <w:lang w:eastAsia="id-ID"/>
              </w:rPr>
              <w:t xml:space="preserve">Metode </w:t>
            </w:r>
            <w:r>
              <w:rPr>
                <w:rFonts w:ascii="Calibri" w:hAnsi="Calibri"/>
                <w:bCs/>
                <w:sz w:val="22"/>
                <w:szCs w:val="22"/>
                <w:lang w:eastAsia="id-ID"/>
              </w:rPr>
              <w:t>: Diskusi (</w:t>
            </w:r>
            <w:r w:rsidRPr="0038642F">
              <w:rPr>
                <w:rFonts w:asciiTheme="minorHAnsi" w:hAnsiTheme="minorHAnsi" w:cstheme="minorHAnsi"/>
                <w:bCs/>
                <w:i/>
                <w:iCs/>
                <w:kern w:val="28"/>
                <w:sz w:val="22"/>
                <w:szCs w:val="22"/>
              </w:rPr>
              <w:t>Contextual Learning</w:t>
            </w:r>
            <w:r>
              <w:rPr>
                <w:rFonts w:ascii="Calibri" w:hAnsi="Calibri"/>
                <w:bCs/>
                <w:sz w:val="22"/>
                <w:szCs w:val="22"/>
                <w:lang w:eastAsia="id-ID"/>
              </w:rPr>
              <w:t>)</w:t>
            </w:r>
          </w:p>
          <w:p w:rsidR="00CC10A5" w:rsidRPr="00D1484E" w:rsidRDefault="00CC10A5" w:rsidP="00CC10A5">
            <w:pPr>
              <w:autoSpaceDE w:val="0"/>
              <w:autoSpaceDN w:val="0"/>
              <w:rPr>
                <w:rFonts w:ascii="Calibri" w:hAnsi="Calibri"/>
                <w:bCs/>
                <w:sz w:val="22"/>
                <w:szCs w:val="22"/>
                <w:lang w:eastAsia="id-ID"/>
              </w:rPr>
            </w:pPr>
            <w:r w:rsidRPr="00D1484E">
              <w:rPr>
                <w:rFonts w:ascii="Calibri" w:hAnsi="Calibri"/>
                <w:bCs/>
                <w:sz w:val="22"/>
                <w:szCs w:val="22"/>
                <w:lang w:eastAsia="id-ID"/>
              </w:rPr>
              <w:t>Estimasi Waktu:</w:t>
            </w:r>
          </w:p>
          <w:p w:rsidR="00CC10A5" w:rsidRDefault="00CC10A5" w:rsidP="00CC10A5">
            <w:pPr>
              <w:autoSpaceDE w:val="0"/>
              <w:autoSpaceDN w:val="0"/>
              <w:rPr>
                <w:rFonts w:ascii="Calibri" w:hAnsi="Calibri"/>
                <w:bCs/>
                <w:sz w:val="22"/>
                <w:szCs w:val="22"/>
                <w:lang w:eastAsia="id-ID"/>
              </w:rPr>
            </w:pPr>
            <w:r w:rsidRPr="00A47877">
              <w:rPr>
                <w:rFonts w:ascii="Calibri" w:hAnsi="Calibri"/>
                <w:bCs/>
                <w:sz w:val="22"/>
                <w:szCs w:val="22"/>
                <w:lang w:eastAsia="id-ID"/>
              </w:rPr>
              <w:t>TM:</w:t>
            </w:r>
            <w:r>
              <w:rPr>
                <w:rFonts w:ascii="Calibri" w:hAnsi="Calibri"/>
                <w:bCs/>
                <w:sz w:val="22"/>
                <w:szCs w:val="22"/>
                <w:lang w:eastAsia="id-ID"/>
              </w:rPr>
              <w:t xml:space="preserve"> 90</w:t>
            </w:r>
          </w:p>
          <w:p w:rsidR="00CC10A5" w:rsidRDefault="00CC10A5" w:rsidP="00CC10A5">
            <w:pPr>
              <w:autoSpaceDE w:val="0"/>
              <w:autoSpaceDN w:val="0"/>
              <w:rPr>
                <w:rFonts w:ascii="Calibri" w:hAnsi="Calibri"/>
                <w:bCs/>
                <w:sz w:val="22"/>
                <w:szCs w:val="22"/>
                <w:lang w:eastAsia="id-ID"/>
              </w:rPr>
            </w:pPr>
            <w:r>
              <w:rPr>
                <w:rFonts w:ascii="Calibri" w:hAnsi="Calibri"/>
                <w:bCs/>
                <w:sz w:val="22"/>
                <w:szCs w:val="22"/>
                <w:lang w:eastAsia="id-ID"/>
              </w:rPr>
              <w:t>BM+PT= 90</w:t>
            </w:r>
          </w:p>
          <w:p w:rsidR="00A6656E" w:rsidRPr="000948E6" w:rsidRDefault="00CC10A5" w:rsidP="00CC10A5">
            <w:pPr>
              <w:autoSpaceDE w:val="0"/>
              <w:autoSpaceDN w:val="0"/>
              <w:rPr>
                <w:rFonts w:ascii="Calibri" w:hAnsi="Calibri"/>
                <w:b/>
                <w:bCs/>
                <w:sz w:val="22"/>
                <w:szCs w:val="22"/>
                <w:lang w:eastAsia="id-ID"/>
              </w:rPr>
            </w:pPr>
            <w:r>
              <w:rPr>
                <w:rFonts w:ascii="Calibri" w:hAnsi="Calibri"/>
                <w:bCs/>
                <w:sz w:val="22"/>
                <w:szCs w:val="22"/>
                <w:lang w:eastAsia="id-ID"/>
              </w:rPr>
              <w:t xml:space="preserve"> (60+30)x 1</w:t>
            </w:r>
          </w:p>
        </w:tc>
        <w:tc>
          <w:tcPr>
            <w:tcW w:w="2160" w:type="dxa"/>
          </w:tcPr>
          <w:p w:rsidR="00CC10A5" w:rsidRPr="00A876DF" w:rsidRDefault="00CC10A5" w:rsidP="00CC10A5">
            <w:pPr>
              <w:autoSpaceDE w:val="0"/>
              <w:autoSpaceDN w:val="0"/>
              <w:rPr>
                <w:rFonts w:ascii="Calibri" w:hAnsi="Calibri"/>
                <w:bCs/>
                <w:sz w:val="22"/>
                <w:szCs w:val="22"/>
                <w:lang w:eastAsia="id-ID"/>
              </w:rPr>
            </w:pPr>
            <w:r>
              <w:rPr>
                <w:rFonts w:ascii="Calibri" w:hAnsi="Calibri"/>
                <w:bCs/>
                <w:sz w:val="22"/>
                <w:szCs w:val="22"/>
                <w:lang w:eastAsia="id-ID"/>
              </w:rPr>
              <w:t>Bentuk :  Diskusi Daring</w:t>
            </w:r>
            <w:r w:rsidRPr="009B77D4">
              <w:rPr>
                <w:rFonts w:asciiTheme="minorHAnsi" w:hAnsiTheme="minorHAnsi" w:cstheme="minorHAnsi"/>
              </w:rPr>
              <w:t xml:space="preserve"> Metode: Forum LMS Penugasan: Refleksi </w:t>
            </w:r>
            <w:r w:rsidRPr="00A876DF">
              <w:rPr>
                <w:rFonts w:ascii="Calibri" w:hAnsi="Calibri"/>
                <w:bCs/>
                <w:sz w:val="22"/>
                <w:szCs w:val="22"/>
                <w:lang w:eastAsia="id-ID"/>
              </w:rPr>
              <w:t>Estimasi Waktu:</w:t>
            </w:r>
          </w:p>
          <w:p w:rsidR="00CC10A5" w:rsidRDefault="00CC10A5" w:rsidP="00CC10A5">
            <w:pPr>
              <w:autoSpaceDE w:val="0"/>
              <w:autoSpaceDN w:val="0"/>
              <w:rPr>
                <w:rFonts w:ascii="Calibri" w:hAnsi="Calibri"/>
                <w:bCs/>
                <w:sz w:val="22"/>
                <w:szCs w:val="22"/>
                <w:lang w:eastAsia="id-ID"/>
              </w:rPr>
            </w:pPr>
            <w:r w:rsidRPr="00A47877">
              <w:rPr>
                <w:rFonts w:ascii="Calibri" w:hAnsi="Calibri"/>
                <w:bCs/>
                <w:sz w:val="22"/>
                <w:szCs w:val="22"/>
                <w:lang w:eastAsia="id-ID"/>
              </w:rPr>
              <w:t>T</w:t>
            </w:r>
            <w:r>
              <w:rPr>
                <w:rFonts w:ascii="Calibri" w:hAnsi="Calibri"/>
                <w:bCs/>
                <w:sz w:val="22"/>
                <w:szCs w:val="22"/>
                <w:lang w:eastAsia="id-ID"/>
              </w:rPr>
              <w:t>M</w:t>
            </w:r>
            <w:r w:rsidRPr="00A47877">
              <w:rPr>
                <w:rFonts w:ascii="Calibri" w:hAnsi="Calibri"/>
                <w:bCs/>
                <w:sz w:val="22"/>
                <w:szCs w:val="22"/>
                <w:lang w:eastAsia="id-ID"/>
              </w:rPr>
              <w:t>:</w:t>
            </w:r>
            <w:r>
              <w:rPr>
                <w:rFonts w:ascii="Calibri" w:hAnsi="Calibri"/>
                <w:bCs/>
                <w:sz w:val="22"/>
                <w:szCs w:val="22"/>
                <w:lang w:eastAsia="id-ID"/>
              </w:rPr>
              <w:t>90</w:t>
            </w:r>
          </w:p>
          <w:p w:rsidR="00CC10A5" w:rsidRDefault="00CC10A5" w:rsidP="00CC10A5">
            <w:pPr>
              <w:autoSpaceDE w:val="0"/>
              <w:autoSpaceDN w:val="0"/>
              <w:rPr>
                <w:rFonts w:ascii="Calibri" w:hAnsi="Calibri"/>
                <w:bCs/>
                <w:sz w:val="22"/>
                <w:szCs w:val="22"/>
                <w:lang w:eastAsia="id-ID"/>
              </w:rPr>
            </w:pPr>
            <w:r>
              <w:rPr>
                <w:rFonts w:ascii="Calibri" w:hAnsi="Calibri"/>
                <w:bCs/>
                <w:sz w:val="22"/>
                <w:szCs w:val="22"/>
                <w:lang w:eastAsia="id-ID"/>
              </w:rPr>
              <w:t>BM+PT : 90</w:t>
            </w:r>
          </w:p>
          <w:p w:rsidR="00A6656E" w:rsidRPr="000948E6" w:rsidRDefault="00CC10A5" w:rsidP="00CC10A5">
            <w:pPr>
              <w:autoSpaceDE w:val="0"/>
              <w:autoSpaceDN w:val="0"/>
              <w:rPr>
                <w:rFonts w:ascii="Calibri" w:hAnsi="Calibri"/>
                <w:b/>
                <w:bCs/>
                <w:sz w:val="22"/>
                <w:szCs w:val="22"/>
                <w:lang w:eastAsia="id-ID"/>
              </w:rPr>
            </w:pPr>
            <w:r>
              <w:rPr>
                <w:rFonts w:ascii="Calibri" w:hAnsi="Calibri"/>
                <w:bCs/>
                <w:sz w:val="22"/>
                <w:szCs w:val="22"/>
                <w:lang w:eastAsia="id-ID"/>
              </w:rPr>
              <w:t>(60+30)x 1</w:t>
            </w:r>
          </w:p>
        </w:tc>
        <w:tc>
          <w:tcPr>
            <w:tcW w:w="2070" w:type="dxa"/>
            <w:gridSpan w:val="2"/>
            <w:shd w:val="clear" w:color="auto" w:fill="auto"/>
          </w:tcPr>
          <w:p w:rsidR="00A6656E" w:rsidRPr="00CC10A5" w:rsidRDefault="00CC10A5" w:rsidP="00CC10A5">
            <w:pPr>
              <w:pStyle w:val="ListParagraph"/>
              <w:numPr>
                <w:ilvl w:val="0"/>
                <w:numId w:val="11"/>
              </w:numPr>
              <w:autoSpaceDE w:val="0"/>
              <w:autoSpaceDN w:val="0"/>
              <w:ind w:left="275" w:hanging="283"/>
              <w:rPr>
                <w:rFonts w:ascii="Calibri" w:hAnsi="Calibri"/>
                <w:b/>
                <w:bCs/>
                <w:sz w:val="22"/>
                <w:szCs w:val="22"/>
                <w:lang w:eastAsia="id-ID"/>
              </w:rPr>
            </w:pPr>
            <w:r>
              <w:rPr>
                <w:rFonts w:ascii="Calibri" w:hAnsi="Calibri"/>
                <w:bCs/>
                <w:sz w:val="22"/>
                <w:szCs w:val="22"/>
                <w:lang w:eastAsia="id-ID"/>
              </w:rPr>
              <w:t xml:space="preserve">Asas-asas hukum islam </w:t>
            </w:r>
          </w:p>
          <w:p w:rsidR="00CC10A5" w:rsidRPr="00CC10A5" w:rsidRDefault="00CC10A5" w:rsidP="00CC10A5">
            <w:pPr>
              <w:pStyle w:val="ListParagraph"/>
              <w:numPr>
                <w:ilvl w:val="0"/>
                <w:numId w:val="11"/>
              </w:numPr>
              <w:autoSpaceDE w:val="0"/>
              <w:autoSpaceDN w:val="0"/>
              <w:ind w:left="275" w:hanging="283"/>
              <w:rPr>
                <w:rFonts w:ascii="Calibri" w:hAnsi="Calibri"/>
                <w:b/>
                <w:bCs/>
                <w:sz w:val="22"/>
                <w:szCs w:val="22"/>
                <w:lang w:eastAsia="id-ID"/>
              </w:rPr>
            </w:pPr>
            <w:r>
              <w:rPr>
                <w:rFonts w:ascii="Calibri" w:hAnsi="Calibri"/>
                <w:bCs/>
                <w:sz w:val="22"/>
                <w:szCs w:val="22"/>
                <w:lang w:eastAsia="id-ID"/>
              </w:rPr>
              <w:t>Kaidah-kaidah hukum islam</w:t>
            </w:r>
          </w:p>
          <w:p w:rsidR="00CC10A5" w:rsidRPr="00CC10A5" w:rsidRDefault="00CC10A5" w:rsidP="00CC10A5">
            <w:pPr>
              <w:pStyle w:val="ListParagraph"/>
              <w:numPr>
                <w:ilvl w:val="0"/>
                <w:numId w:val="11"/>
              </w:numPr>
              <w:autoSpaceDE w:val="0"/>
              <w:autoSpaceDN w:val="0"/>
              <w:ind w:left="275" w:hanging="283"/>
              <w:rPr>
                <w:rFonts w:ascii="Calibri" w:hAnsi="Calibri"/>
                <w:b/>
                <w:bCs/>
                <w:sz w:val="22"/>
                <w:szCs w:val="22"/>
                <w:lang w:eastAsia="id-ID"/>
              </w:rPr>
            </w:pPr>
            <w:r>
              <w:rPr>
                <w:rFonts w:ascii="Calibri" w:hAnsi="Calibri"/>
                <w:bCs/>
                <w:sz w:val="22"/>
                <w:szCs w:val="22"/>
                <w:lang w:eastAsia="id-ID"/>
              </w:rPr>
              <w:t>Hukum syarak dan pembagiannya</w:t>
            </w:r>
          </w:p>
          <w:p w:rsidR="00CC10A5" w:rsidRPr="00CC10A5" w:rsidRDefault="00CC10A5" w:rsidP="00CC10A5">
            <w:pPr>
              <w:pStyle w:val="ListParagraph"/>
              <w:numPr>
                <w:ilvl w:val="0"/>
                <w:numId w:val="11"/>
              </w:numPr>
              <w:autoSpaceDE w:val="0"/>
              <w:autoSpaceDN w:val="0"/>
              <w:ind w:left="275" w:hanging="283"/>
              <w:rPr>
                <w:rFonts w:ascii="Calibri" w:hAnsi="Calibri"/>
                <w:b/>
                <w:bCs/>
                <w:sz w:val="22"/>
                <w:szCs w:val="22"/>
                <w:lang w:eastAsia="id-ID"/>
              </w:rPr>
            </w:pPr>
            <w:r>
              <w:rPr>
                <w:rFonts w:ascii="Calibri" w:hAnsi="Calibri"/>
                <w:bCs/>
                <w:sz w:val="22"/>
                <w:szCs w:val="22"/>
                <w:lang w:eastAsia="id-ID"/>
              </w:rPr>
              <w:t>Hukum taklifi</w:t>
            </w:r>
          </w:p>
          <w:p w:rsidR="00CC10A5" w:rsidRPr="00C87859" w:rsidRDefault="00CC10A5" w:rsidP="00CC10A5">
            <w:pPr>
              <w:pStyle w:val="ListParagraph"/>
              <w:numPr>
                <w:ilvl w:val="0"/>
                <w:numId w:val="11"/>
              </w:numPr>
              <w:autoSpaceDE w:val="0"/>
              <w:autoSpaceDN w:val="0"/>
              <w:ind w:left="275" w:hanging="283"/>
              <w:rPr>
                <w:rFonts w:ascii="Calibri" w:hAnsi="Calibri"/>
                <w:b/>
                <w:bCs/>
                <w:sz w:val="22"/>
                <w:szCs w:val="22"/>
                <w:lang w:eastAsia="id-ID"/>
              </w:rPr>
            </w:pPr>
            <w:r>
              <w:rPr>
                <w:rFonts w:ascii="Calibri" w:hAnsi="Calibri"/>
                <w:bCs/>
                <w:sz w:val="22"/>
                <w:szCs w:val="22"/>
                <w:lang w:eastAsia="id-ID"/>
              </w:rPr>
              <w:t>Hukum wadh’i</w:t>
            </w:r>
          </w:p>
          <w:p w:rsidR="00C87859" w:rsidRPr="00C87859" w:rsidRDefault="00C87859" w:rsidP="00C87859">
            <w:pPr>
              <w:rPr>
                <w:rFonts w:ascii="Calibri" w:hAnsi="Calibri" w:cs="TimesNewRoman,Italic"/>
                <w:iCs/>
                <w:lang w:val="sv-SE"/>
              </w:rPr>
            </w:pPr>
            <w:r w:rsidRPr="00C87859">
              <w:rPr>
                <w:rFonts w:ascii="Calibri" w:hAnsi="Calibri" w:cs="TimesNewRoman,Italic"/>
                <w:iCs/>
                <w:lang w:val="sv-SE"/>
              </w:rPr>
              <w:t xml:space="preserve">Mohammad Daud Ali, (2022), Hukum Islam, Pengantar Ilmu hukum  dan </w:t>
            </w:r>
            <w:r w:rsidRPr="00C87859">
              <w:rPr>
                <w:rFonts w:ascii="Calibri" w:hAnsi="Calibri" w:cs="TimesNewRoman,Italic"/>
                <w:iCs/>
                <w:lang w:val="sv-SE"/>
              </w:rPr>
              <w:lastRenderedPageBreak/>
              <w:t>Tata Hukum Islam Di Indonesia, Raja Wali Pers, PT. Grafindo Persada, Depok</w:t>
            </w:r>
          </w:p>
          <w:p w:rsidR="00C87859" w:rsidRPr="00CC10A5" w:rsidRDefault="00C87859" w:rsidP="00C87859">
            <w:pPr>
              <w:pStyle w:val="ListParagraph"/>
              <w:autoSpaceDE w:val="0"/>
              <w:autoSpaceDN w:val="0"/>
              <w:ind w:left="275"/>
              <w:rPr>
                <w:rFonts w:ascii="Calibri" w:hAnsi="Calibri"/>
                <w:b/>
                <w:bCs/>
                <w:sz w:val="22"/>
                <w:szCs w:val="22"/>
                <w:lang w:eastAsia="id-ID"/>
              </w:rPr>
            </w:pPr>
          </w:p>
        </w:tc>
        <w:tc>
          <w:tcPr>
            <w:tcW w:w="1007" w:type="dxa"/>
            <w:shd w:val="clear" w:color="auto" w:fill="auto"/>
          </w:tcPr>
          <w:p w:rsidR="00A6656E" w:rsidRPr="000948E6" w:rsidRDefault="00CC10A5" w:rsidP="00597157">
            <w:pPr>
              <w:autoSpaceDE w:val="0"/>
              <w:autoSpaceDN w:val="0"/>
              <w:rPr>
                <w:rFonts w:ascii="Calibri" w:hAnsi="Calibri"/>
                <w:b/>
                <w:bCs/>
                <w:sz w:val="22"/>
                <w:szCs w:val="22"/>
                <w:lang w:eastAsia="id-ID"/>
              </w:rPr>
            </w:pPr>
            <w:r>
              <w:rPr>
                <w:rFonts w:ascii="Calibri" w:hAnsi="Calibri"/>
                <w:b/>
                <w:bCs/>
                <w:sz w:val="22"/>
                <w:szCs w:val="22"/>
                <w:lang w:eastAsia="id-ID"/>
              </w:rPr>
              <w:lastRenderedPageBreak/>
              <w:t>10</w:t>
            </w:r>
          </w:p>
        </w:tc>
      </w:tr>
      <w:tr w:rsidR="00A6656E" w:rsidRPr="006E55BA" w:rsidTr="00A56122">
        <w:tc>
          <w:tcPr>
            <w:tcW w:w="738" w:type="dxa"/>
            <w:shd w:val="clear" w:color="auto" w:fill="E7E6E6"/>
          </w:tcPr>
          <w:p w:rsidR="00A6656E" w:rsidRPr="000948E6" w:rsidRDefault="00A6656E" w:rsidP="00597157">
            <w:pPr>
              <w:autoSpaceDE w:val="0"/>
              <w:autoSpaceDN w:val="0"/>
              <w:ind w:left="-90" w:right="-108"/>
              <w:jc w:val="center"/>
              <w:rPr>
                <w:rFonts w:ascii="Calibri" w:hAnsi="Calibri"/>
                <w:b/>
                <w:bCs/>
                <w:sz w:val="22"/>
                <w:szCs w:val="22"/>
                <w:lang w:eastAsia="id-ID"/>
              </w:rPr>
            </w:pPr>
            <w:r w:rsidRPr="000948E6">
              <w:rPr>
                <w:rFonts w:ascii="Calibri" w:hAnsi="Calibri"/>
                <w:b/>
                <w:bCs/>
                <w:sz w:val="22"/>
                <w:szCs w:val="22"/>
                <w:lang w:eastAsia="id-ID"/>
              </w:rPr>
              <w:lastRenderedPageBreak/>
              <w:t>8</w:t>
            </w:r>
          </w:p>
        </w:tc>
        <w:tc>
          <w:tcPr>
            <w:tcW w:w="13395" w:type="dxa"/>
            <w:gridSpan w:val="11"/>
            <w:shd w:val="clear" w:color="auto" w:fill="E7E6E6"/>
          </w:tcPr>
          <w:p w:rsidR="00A6656E" w:rsidRPr="000948E6" w:rsidRDefault="00A6656E" w:rsidP="00597157">
            <w:pPr>
              <w:autoSpaceDE w:val="0"/>
              <w:autoSpaceDN w:val="0"/>
              <w:rPr>
                <w:rFonts w:ascii="Calibri" w:hAnsi="Calibri"/>
                <w:b/>
                <w:bCs/>
                <w:sz w:val="22"/>
                <w:szCs w:val="22"/>
                <w:lang w:eastAsia="id-ID"/>
              </w:rPr>
            </w:pPr>
            <w:r w:rsidRPr="000948E6">
              <w:rPr>
                <w:rFonts w:ascii="Calibri" w:hAnsi="Calibri"/>
                <w:b/>
                <w:bCs/>
                <w:sz w:val="22"/>
                <w:szCs w:val="22"/>
                <w:lang w:eastAsia="id-ID"/>
              </w:rPr>
              <w:t xml:space="preserve">Evaluasi Tengah </w:t>
            </w:r>
            <w:r w:rsidR="00CC10A5">
              <w:rPr>
                <w:rFonts w:ascii="Calibri" w:hAnsi="Calibri"/>
                <w:b/>
                <w:bCs/>
                <w:sz w:val="22"/>
                <w:szCs w:val="22"/>
                <w:lang w:eastAsia="id-ID"/>
              </w:rPr>
              <w:t xml:space="preserve">Semester                                                      Ujian tertulis               </w:t>
            </w:r>
            <w:r w:rsidR="00C87859">
              <w:rPr>
                <w:rFonts w:ascii="Calibri" w:hAnsi="Calibri"/>
                <w:b/>
                <w:bCs/>
                <w:sz w:val="22"/>
                <w:szCs w:val="22"/>
                <w:lang w:eastAsia="id-ID"/>
              </w:rPr>
              <w:t>UTS</w:t>
            </w:r>
          </w:p>
        </w:tc>
        <w:tc>
          <w:tcPr>
            <w:tcW w:w="1007" w:type="dxa"/>
            <w:shd w:val="clear" w:color="auto" w:fill="auto"/>
          </w:tcPr>
          <w:p w:rsidR="00A6656E" w:rsidRPr="000948E6" w:rsidRDefault="00C87859" w:rsidP="00597157">
            <w:pPr>
              <w:autoSpaceDE w:val="0"/>
              <w:autoSpaceDN w:val="0"/>
              <w:rPr>
                <w:rFonts w:ascii="Calibri" w:hAnsi="Calibri"/>
                <w:b/>
                <w:bCs/>
                <w:sz w:val="22"/>
                <w:szCs w:val="22"/>
                <w:lang w:eastAsia="id-ID"/>
              </w:rPr>
            </w:pPr>
            <w:r>
              <w:rPr>
                <w:rFonts w:ascii="Calibri" w:hAnsi="Calibri"/>
                <w:b/>
                <w:bCs/>
                <w:sz w:val="22"/>
                <w:szCs w:val="22"/>
                <w:lang w:eastAsia="id-ID"/>
              </w:rPr>
              <w:t>15</w:t>
            </w:r>
          </w:p>
        </w:tc>
      </w:tr>
      <w:tr w:rsidR="00A6656E" w:rsidRPr="006E55BA" w:rsidTr="00A56122">
        <w:tc>
          <w:tcPr>
            <w:tcW w:w="738" w:type="dxa"/>
            <w:shd w:val="clear" w:color="auto" w:fill="auto"/>
          </w:tcPr>
          <w:p w:rsidR="00A6656E" w:rsidRPr="000948E6" w:rsidRDefault="00A6656E" w:rsidP="00597157">
            <w:pPr>
              <w:autoSpaceDE w:val="0"/>
              <w:autoSpaceDN w:val="0"/>
              <w:ind w:left="-90" w:right="-108"/>
              <w:jc w:val="center"/>
              <w:rPr>
                <w:rFonts w:ascii="Calibri" w:hAnsi="Calibri"/>
                <w:b/>
                <w:bCs/>
                <w:sz w:val="22"/>
                <w:szCs w:val="22"/>
                <w:lang w:eastAsia="id-ID"/>
              </w:rPr>
            </w:pPr>
            <w:r w:rsidRPr="000948E6">
              <w:rPr>
                <w:rFonts w:ascii="Calibri" w:hAnsi="Calibri"/>
                <w:b/>
                <w:bCs/>
                <w:sz w:val="22"/>
                <w:szCs w:val="22"/>
                <w:lang w:eastAsia="id-ID"/>
              </w:rPr>
              <w:t>9</w:t>
            </w:r>
          </w:p>
        </w:tc>
        <w:tc>
          <w:tcPr>
            <w:tcW w:w="2955" w:type="dxa"/>
            <w:gridSpan w:val="2"/>
            <w:shd w:val="clear" w:color="auto" w:fill="auto"/>
          </w:tcPr>
          <w:p w:rsidR="00A6656E" w:rsidRPr="00AF73D6" w:rsidRDefault="00C87859" w:rsidP="00AF73D6">
            <w:pPr>
              <w:pStyle w:val="ListParagraph"/>
              <w:numPr>
                <w:ilvl w:val="0"/>
                <w:numId w:val="13"/>
              </w:numPr>
              <w:autoSpaceDE w:val="0"/>
              <w:autoSpaceDN w:val="0"/>
              <w:rPr>
                <w:rFonts w:ascii="Calibri" w:hAnsi="Calibri"/>
                <w:bCs/>
                <w:sz w:val="22"/>
                <w:szCs w:val="22"/>
                <w:lang w:eastAsia="id-ID"/>
              </w:rPr>
            </w:pPr>
            <w:r>
              <w:t xml:space="preserve">Mahasiswa mampu menyusun argumentasi tentang sejarah hukum </w:t>
            </w:r>
            <w:proofErr w:type="gramStart"/>
            <w:r>
              <w:t>islam</w:t>
            </w:r>
            <w:proofErr w:type="gramEnd"/>
            <w:r w:rsidR="00AF73D6">
              <w:t xml:space="preserve"> </w:t>
            </w:r>
            <w:r>
              <w:t>hukum Islam secara sistematis dan berbasis dalil dalam bentuk makalah atau presentasi ilmiah.</w:t>
            </w:r>
          </w:p>
          <w:p w:rsidR="00AF73D6" w:rsidRPr="00CF3786" w:rsidRDefault="00AF73D6" w:rsidP="00AF73D6">
            <w:pPr>
              <w:pStyle w:val="ListParagraph"/>
              <w:numPr>
                <w:ilvl w:val="0"/>
                <w:numId w:val="13"/>
              </w:numPr>
              <w:autoSpaceDE w:val="0"/>
              <w:autoSpaceDN w:val="0"/>
              <w:rPr>
                <w:rFonts w:ascii="Calibri" w:hAnsi="Calibri"/>
                <w:bCs/>
                <w:sz w:val="22"/>
                <w:szCs w:val="22"/>
                <w:lang w:eastAsia="id-ID"/>
              </w:rPr>
            </w:pPr>
            <w:r>
              <w:t>Mahasiswa mampu menganalisis prinsip keadilan, kemaslahatan, dan keseimbangan dalam penerapan hukum Islam.</w:t>
            </w:r>
          </w:p>
          <w:p w:rsidR="00CF3786" w:rsidRPr="00CF3786" w:rsidRDefault="00CF3786" w:rsidP="00CF3786">
            <w:pPr>
              <w:autoSpaceDE w:val="0"/>
              <w:autoSpaceDN w:val="0"/>
              <w:rPr>
                <w:rFonts w:ascii="Calibri" w:hAnsi="Calibri"/>
                <w:bCs/>
                <w:sz w:val="22"/>
                <w:szCs w:val="22"/>
                <w:lang w:eastAsia="id-ID"/>
              </w:rPr>
            </w:pPr>
          </w:p>
          <w:p w:rsidR="00CF3786" w:rsidRPr="00CF3786" w:rsidRDefault="00CF3786" w:rsidP="00CF3786">
            <w:pPr>
              <w:autoSpaceDE w:val="0"/>
              <w:autoSpaceDN w:val="0"/>
              <w:rPr>
                <w:rFonts w:ascii="Calibri" w:hAnsi="Calibri"/>
                <w:bCs/>
                <w:sz w:val="22"/>
                <w:szCs w:val="22"/>
                <w:lang w:eastAsia="id-ID"/>
              </w:rPr>
            </w:pPr>
          </w:p>
        </w:tc>
        <w:tc>
          <w:tcPr>
            <w:tcW w:w="2070" w:type="dxa"/>
            <w:gridSpan w:val="3"/>
            <w:shd w:val="clear" w:color="auto" w:fill="auto"/>
          </w:tcPr>
          <w:p w:rsidR="00A6656E" w:rsidRDefault="00C87859" w:rsidP="001C37E8">
            <w:pPr>
              <w:pStyle w:val="ListParagraph"/>
              <w:numPr>
                <w:ilvl w:val="0"/>
                <w:numId w:val="22"/>
              </w:numPr>
              <w:ind w:left="282" w:hanging="425"/>
              <w:rPr>
                <w:rFonts w:ascii="Calibri" w:hAnsi="Calibri"/>
                <w:sz w:val="22"/>
                <w:szCs w:val="22"/>
              </w:rPr>
            </w:pPr>
            <w:r w:rsidRPr="001C37E8">
              <w:rPr>
                <w:rFonts w:ascii="Calibri" w:hAnsi="Calibri"/>
                <w:sz w:val="22"/>
                <w:szCs w:val="22"/>
              </w:rPr>
              <w:t>Mahasiswa mampu menganalisi</w:t>
            </w:r>
            <w:r w:rsidR="00AF73D6" w:rsidRPr="001C37E8">
              <w:rPr>
                <w:rFonts w:ascii="Calibri" w:hAnsi="Calibri"/>
                <w:sz w:val="22"/>
                <w:szCs w:val="22"/>
              </w:rPr>
              <w:t>s nilai sejarah dan perkembangan islam masa nabi Muhammad Saw dan mengintegrasikan nilai-nilai yang relevan  tentang nilai keadilan, kemaslahatan dan kesimbangan dalam penerapan hukum islam</w:t>
            </w:r>
          </w:p>
          <w:p w:rsidR="001C37E8" w:rsidRPr="001C37E8" w:rsidRDefault="001C37E8" w:rsidP="001C37E8">
            <w:pPr>
              <w:pStyle w:val="ListParagraph"/>
              <w:numPr>
                <w:ilvl w:val="0"/>
                <w:numId w:val="22"/>
              </w:numPr>
              <w:ind w:left="140" w:hanging="140"/>
              <w:rPr>
                <w:rFonts w:ascii="Calibri" w:hAnsi="Calibri"/>
                <w:sz w:val="22"/>
                <w:szCs w:val="22"/>
              </w:rPr>
            </w:pPr>
            <w:r>
              <w:t xml:space="preserve">Ketepatan mahasiswa menganalisis sejarah Islam masa </w:t>
            </w:r>
            <w:r>
              <w:rPr>
                <w:rStyle w:val="whitespace-normal"/>
              </w:rPr>
              <w:t>Muhammad</w:t>
            </w:r>
            <w:r>
              <w:t xml:space="preserve"> memperkuat validitas akademik melalui kajian historis-kritis dan integrasi nilai keadilan, kemaslahatan, serta keseimbangan, </w:t>
            </w:r>
            <w:r>
              <w:lastRenderedPageBreak/>
              <w:t>sekaligus menghadirkan penerapan hukum Islam yang kontekstual, proporsional, dan relevan bagi kebutuhan masyarakat.</w:t>
            </w:r>
          </w:p>
        </w:tc>
        <w:tc>
          <w:tcPr>
            <w:tcW w:w="1980" w:type="dxa"/>
            <w:shd w:val="clear" w:color="auto" w:fill="auto"/>
          </w:tcPr>
          <w:p w:rsidR="00A6656E" w:rsidRDefault="00AF73D6" w:rsidP="00597157">
            <w:pPr>
              <w:autoSpaceDE w:val="0"/>
              <w:autoSpaceDN w:val="0"/>
              <w:rPr>
                <w:rFonts w:ascii="Calibri" w:hAnsi="Calibri"/>
                <w:bCs/>
                <w:sz w:val="22"/>
                <w:szCs w:val="22"/>
                <w:lang w:eastAsia="id-ID"/>
              </w:rPr>
            </w:pPr>
            <w:r>
              <w:rPr>
                <w:rFonts w:ascii="Calibri" w:hAnsi="Calibri"/>
                <w:bCs/>
                <w:sz w:val="22"/>
                <w:szCs w:val="22"/>
                <w:lang w:eastAsia="id-ID"/>
              </w:rPr>
              <w:lastRenderedPageBreak/>
              <w:t>Ketepatan dalam menganalisis nilai sejarah perkembangan islam masa nabi Muhammad Saw</w:t>
            </w:r>
          </w:p>
          <w:p w:rsidR="00AF73D6" w:rsidRDefault="00AF73D6" w:rsidP="00597157">
            <w:pPr>
              <w:autoSpaceDE w:val="0"/>
              <w:autoSpaceDN w:val="0"/>
              <w:rPr>
                <w:rFonts w:ascii="Calibri" w:hAnsi="Calibri"/>
                <w:bCs/>
                <w:sz w:val="22"/>
                <w:szCs w:val="22"/>
                <w:lang w:eastAsia="id-ID"/>
              </w:rPr>
            </w:pPr>
            <w:r>
              <w:rPr>
                <w:rFonts w:ascii="Calibri" w:hAnsi="Calibri"/>
                <w:bCs/>
                <w:sz w:val="22"/>
                <w:szCs w:val="22"/>
                <w:lang w:eastAsia="id-ID"/>
              </w:rPr>
              <w:t>Bentuk: diskusi</w:t>
            </w:r>
          </w:p>
          <w:p w:rsidR="00AF73D6" w:rsidRPr="00AF73D6" w:rsidRDefault="00AF73D6" w:rsidP="00597157">
            <w:pPr>
              <w:autoSpaceDE w:val="0"/>
              <w:autoSpaceDN w:val="0"/>
              <w:rPr>
                <w:rFonts w:ascii="Calibri" w:hAnsi="Calibri"/>
                <w:bCs/>
                <w:sz w:val="22"/>
                <w:szCs w:val="22"/>
                <w:lang w:eastAsia="id-ID"/>
              </w:rPr>
            </w:pPr>
            <w:r>
              <w:rPr>
                <w:rFonts w:ascii="Calibri" w:hAnsi="Calibri"/>
                <w:bCs/>
                <w:sz w:val="22"/>
                <w:szCs w:val="22"/>
                <w:lang w:eastAsia="id-ID"/>
              </w:rPr>
              <w:t>Tes: Kuis</w:t>
            </w:r>
            <w:r w:rsidR="00597157">
              <w:rPr>
                <w:rFonts w:ascii="Calibri" w:hAnsi="Calibri"/>
                <w:bCs/>
                <w:sz w:val="22"/>
                <w:szCs w:val="22"/>
                <w:lang w:eastAsia="id-ID"/>
              </w:rPr>
              <w:t xml:space="preserve"> non tes: Partisipasi</w:t>
            </w:r>
          </w:p>
        </w:tc>
        <w:tc>
          <w:tcPr>
            <w:tcW w:w="2160" w:type="dxa"/>
            <w:gridSpan w:val="2"/>
            <w:shd w:val="clear" w:color="auto" w:fill="auto"/>
          </w:tcPr>
          <w:p w:rsidR="00597157" w:rsidRDefault="00597157" w:rsidP="00597157">
            <w:pPr>
              <w:autoSpaceDE w:val="0"/>
              <w:autoSpaceDN w:val="0"/>
              <w:rPr>
                <w:rFonts w:ascii="Calibri" w:hAnsi="Calibri"/>
                <w:bCs/>
                <w:sz w:val="22"/>
                <w:szCs w:val="22"/>
                <w:lang w:eastAsia="id-ID"/>
              </w:rPr>
            </w:pPr>
            <w:r>
              <w:rPr>
                <w:rFonts w:ascii="Calibri" w:hAnsi="Calibri"/>
                <w:bCs/>
                <w:sz w:val="22"/>
                <w:szCs w:val="22"/>
                <w:lang w:eastAsia="id-ID"/>
              </w:rPr>
              <w:t>Bentuk:Kuliah</w:t>
            </w:r>
          </w:p>
          <w:p w:rsidR="00597157" w:rsidRPr="00D1484E" w:rsidRDefault="00597157" w:rsidP="00597157">
            <w:pPr>
              <w:autoSpaceDE w:val="0"/>
              <w:autoSpaceDN w:val="0"/>
              <w:rPr>
                <w:rFonts w:ascii="Calibri" w:hAnsi="Calibri"/>
                <w:bCs/>
                <w:sz w:val="22"/>
                <w:szCs w:val="22"/>
                <w:lang w:eastAsia="id-ID"/>
              </w:rPr>
            </w:pPr>
            <w:r w:rsidRPr="00D1484E">
              <w:rPr>
                <w:rFonts w:ascii="Calibri" w:hAnsi="Calibri"/>
                <w:bCs/>
                <w:sz w:val="22"/>
                <w:szCs w:val="22"/>
                <w:lang w:eastAsia="id-ID"/>
              </w:rPr>
              <w:t xml:space="preserve">Metode </w:t>
            </w:r>
            <w:r>
              <w:rPr>
                <w:rFonts w:ascii="Calibri" w:hAnsi="Calibri"/>
                <w:bCs/>
                <w:sz w:val="22"/>
                <w:szCs w:val="22"/>
                <w:lang w:eastAsia="id-ID"/>
              </w:rPr>
              <w:t>: Diskusi (</w:t>
            </w:r>
            <w:r>
              <w:rPr>
                <w:rFonts w:asciiTheme="minorHAnsi" w:hAnsiTheme="minorHAnsi" w:cstheme="minorHAnsi"/>
                <w:bCs/>
                <w:i/>
                <w:iCs/>
                <w:kern w:val="28"/>
                <w:sz w:val="22"/>
                <w:szCs w:val="22"/>
              </w:rPr>
              <w:t xml:space="preserve">Discovery </w:t>
            </w:r>
            <w:r w:rsidRPr="0038642F">
              <w:rPr>
                <w:rFonts w:asciiTheme="minorHAnsi" w:hAnsiTheme="minorHAnsi" w:cstheme="minorHAnsi"/>
                <w:bCs/>
                <w:i/>
                <w:iCs/>
                <w:kern w:val="28"/>
                <w:sz w:val="22"/>
                <w:szCs w:val="22"/>
              </w:rPr>
              <w:t>Learning</w:t>
            </w:r>
            <w:r>
              <w:rPr>
                <w:rFonts w:ascii="Calibri" w:hAnsi="Calibri"/>
                <w:bCs/>
                <w:sz w:val="22"/>
                <w:szCs w:val="22"/>
                <w:lang w:eastAsia="id-ID"/>
              </w:rPr>
              <w:t>)</w:t>
            </w:r>
          </w:p>
          <w:p w:rsidR="00597157" w:rsidRPr="00D1484E" w:rsidRDefault="00597157" w:rsidP="00597157">
            <w:pPr>
              <w:autoSpaceDE w:val="0"/>
              <w:autoSpaceDN w:val="0"/>
              <w:rPr>
                <w:rFonts w:ascii="Calibri" w:hAnsi="Calibri"/>
                <w:bCs/>
                <w:sz w:val="22"/>
                <w:szCs w:val="22"/>
                <w:lang w:eastAsia="id-ID"/>
              </w:rPr>
            </w:pPr>
            <w:r w:rsidRPr="00D1484E">
              <w:rPr>
                <w:rFonts w:ascii="Calibri" w:hAnsi="Calibri"/>
                <w:bCs/>
                <w:sz w:val="22"/>
                <w:szCs w:val="22"/>
                <w:lang w:eastAsia="id-ID"/>
              </w:rPr>
              <w:t>Estimasi Waktu:</w:t>
            </w:r>
          </w:p>
          <w:p w:rsidR="00597157" w:rsidRDefault="00597157" w:rsidP="00597157">
            <w:pPr>
              <w:autoSpaceDE w:val="0"/>
              <w:autoSpaceDN w:val="0"/>
              <w:rPr>
                <w:rFonts w:ascii="Calibri" w:hAnsi="Calibri"/>
                <w:bCs/>
                <w:sz w:val="22"/>
                <w:szCs w:val="22"/>
                <w:lang w:eastAsia="id-ID"/>
              </w:rPr>
            </w:pPr>
            <w:r w:rsidRPr="00A47877">
              <w:rPr>
                <w:rFonts w:ascii="Calibri" w:hAnsi="Calibri"/>
                <w:bCs/>
                <w:sz w:val="22"/>
                <w:szCs w:val="22"/>
                <w:lang w:eastAsia="id-ID"/>
              </w:rPr>
              <w:t>TM:</w:t>
            </w:r>
            <w:r>
              <w:rPr>
                <w:rFonts w:ascii="Calibri" w:hAnsi="Calibri"/>
                <w:bCs/>
                <w:sz w:val="22"/>
                <w:szCs w:val="22"/>
                <w:lang w:eastAsia="id-ID"/>
              </w:rPr>
              <w:t xml:space="preserve"> 90</w:t>
            </w:r>
          </w:p>
          <w:p w:rsidR="00597157" w:rsidRDefault="00597157" w:rsidP="00597157">
            <w:pPr>
              <w:autoSpaceDE w:val="0"/>
              <w:autoSpaceDN w:val="0"/>
              <w:rPr>
                <w:rFonts w:ascii="Calibri" w:hAnsi="Calibri"/>
                <w:bCs/>
                <w:sz w:val="22"/>
                <w:szCs w:val="22"/>
                <w:lang w:eastAsia="id-ID"/>
              </w:rPr>
            </w:pPr>
            <w:r>
              <w:rPr>
                <w:rFonts w:ascii="Calibri" w:hAnsi="Calibri"/>
                <w:bCs/>
                <w:sz w:val="22"/>
                <w:szCs w:val="22"/>
                <w:lang w:eastAsia="id-ID"/>
              </w:rPr>
              <w:t>BM+PT= 90</w:t>
            </w:r>
          </w:p>
          <w:p w:rsidR="00A6656E" w:rsidRPr="000948E6" w:rsidRDefault="00597157" w:rsidP="00597157">
            <w:pPr>
              <w:autoSpaceDE w:val="0"/>
              <w:autoSpaceDN w:val="0"/>
              <w:rPr>
                <w:rFonts w:ascii="Calibri" w:hAnsi="Calibri"/>
                <w:b/>
                <w:bCs/>
                <w:sz w:val="22"/>
                <w:szCs w:val="22"/>
                <w:lang w:eastAsia="id-ID"/>
              </w:rPr>
            </w:pPr>
            <w:r>
              <w:rPr>
                <w:rFonts w:ascii="Calibri" w:hAnsi="Calibri"/>
                <w:bCs/>
                <w:sz w:val="22"/>
                <w:szCs w:val="22"/>
                <w:lang w:eastAsia="id-ID"/>
              </w:rPr>
              <w:t xml:space="preserve"> (60+30)x 1</w:t>
            </w:r>
          </w:p>
        </w:tc>
        <w:tc>
          <w:tcPr>
            <w:tcW w:w="2160" w:type="dxa"/>
          </w:tcPr>
          <w:p w:rsidR="00597157" w:rsidRDefault="00597157" w:rsidP="00597157">
            <w:pPr>
              <w:autoSpaceDE w:val="0"/>
              <w:autoSpaceDN w:val="0"/>
              <w:rPr>
                <w:rFonts w:ascii="Calibri" w:hAnsi="Calibri"/>
                <w:bCs/>
                <w:sz w:val="22"/>
                <w:szCs w:val="22"/>
                <w:lang w:eastAsia="id-ID"/>
              </w:rPr>
            </w:pPr>
            <w:r>
              <w:rPr>
                <w:rFonts w:ascii="Calibri" w:hAnsi="Calibri"/>
                <w:bCs/>
                <w:sz w:val="22"/>
                <w:szCs w:val="22"/>
                <w:lang w:eastAsia="id-ID"/>
              </w:rPr>
              <w:t>Bentuk: Diskusi Daring</w:t>
            </w:r>
          </w:p>
          <w:p w:rsidR="00597157" w:rsidRPr="00D1484E" w:rsidRDefault="00597157" w:rsidP="00597157">
            <w:pPr>
              <w:autoSpaceDE w:val="0"/>
              <w:autoSpaceDN w:val="0"/>
              <w:rPr>
                <w:rFonts w:ascii="Calibri" w:hAnsi="Calibri"/>
                <w:bCs/>
                <w:sz w:val="22"/>
                <w:szCs w:val="22"/>
                <w:lang w:eastAsia="id-ID"/>
              </w:rPr>
            </w:pPr>
            <w:r w:rsidRPr="00D1484E">
              <w:rPr>
                <w:rFonts w:ascii="Calibri" w:hAnsi="Calibri"/>
                <w:bCs/>
                <w:sz w:val="22"/>
                <w:szCs w:val="22"/>
                <w:lang w:eastAsia="id-ID"/>
              </w:rPr>
              <w:t xml:space="preserve">Metode </w:t>
            </w:r>
            <w:r>
              <w:rPr>
                <w:rFonts w:ascii="Calibri" w:hAnsi="Calibri"/>
                <w:bCs/>
                <w:sz w:val="22"/>
                <w:szCs w:val="22"/>
                <w:lang w:eastAsia="id-ID"/>
              </w:rPr>
              <w:t>: Diskusi (</w:t>
            </w:r>
            <w:r>
              <w:rPr>
                <w:rFonts w:asciiTheme="minorHAnsi" w:hAnsiTheme="minorHAnsi" w:cstheme="minorHAnsi"/>
                <w:bCs/>
                <w:i/>
                <w:iCs/>
                <w:kern w:val="28"/>
                <w:sz w:val="22"/>
                <w:szCs w:val="22"/>
              </w:rPr>
              <w:t xml:space="preserve">Discovery </w:t>
            </w:r>
            <w:r w:rsidRPr="0038642F">
              <w:rPr>
                <w:rFonts w:asciiTheme="minorHAnsi" w:hAnsiTheme="minorHAnsi" w:cstheme="minorHAnsi"/>
                <w:bCs/>
                <w:i/>
                <w:iCs/>
                <w:kern w:val="28"/>
                <w:sz w:val="22"/>
                <w:szCs w:val="22"/>
              </w:rPr>
              <w:t>Learning</w:t>
            </w:r>
            <w:r>
              <w:rPr>
                <w:rFonts w:ascii="Calibri" w:hAnsi="Calibri"/>
                <w:bCs/>
                <w:sz w:val="22"/>
                <w:szCs w:val="22"/>
                <w:lang w:eastAsia="id-ID"/>
              </w:rPr>
              <w:t>)</w:t>
            </w:r>
          </w:p>
          <w:p w:rsidR="00597157" w:rsidRPr="00D1484E" w:rsidRDefault="00597157" w:rsidP="00597157">
            <w:pPr>
              <w:autoSpaceDE w:val="0"/>
              <w:autoSpaceDN w:val="0"/>
              <w:rPr>
                <w:rFonts w:ascii="Calibri" w:hAnsi="Calibri"/>
                <w:bCs/>
                <w:sz w:val="22"/>
                <w:szCs w:val="22"/>
                <w:lang w:eastAsia="id-ID"/>
              </w:rPr>
            </w:pPr>
            <w:r w:rsidRPr="00D1484E">
              <w:rPr>
                <w:rFonts w:ascii="Calibri" w:hAnsi="Calibri"/>
                <w:bCs/>
                <w:sz w:val="22"/>
                <w:szCs w:val="22"/>
                <w:lang w:eastAsia="id-ID"/>
              </w:rPr>
              <w:t>Estimasi Waktu:</w:t>
            </w:r>
          </w:p>
          <w:p w:rsidR="00597157" w:rsidRDefault="00597157" w:rsidP="00597157">
            <w:pPr>
              <w:autoSpaceDE w:val="0"/>
              <w:autoSpaceDN w:val="0"/>
              <w:rPr>
                <w:rFonts w:ascii="Calibri" w:hAnsi="Calibri"/>
                <w:bCs/>
                <w:sz w:val="22"/>
                <w:szCs w:val="22"/>
                <w:lang w:eastAsia="id-ID"/>
              </w:rPr>
            </w:pPr>
            <w:r w:rsidRPr="00A47877">
              <w:rPr>
                <w:rFonts w:ascii="Calibri" w:hAnsi="Calibri"/>
                <w:bCs/>
                <w:sz w:val="22"/>
                <w:szCs w:val="22"/>
                <w:lang w:eastAsia="id-ID"/>
              </w:rPr>
              <w:t>TM:</w:t>
            </w:r>
            <w:r>
              <w:rPr>
                <w:rFonts w:ascii="Calibri" w:hAnsi="Calibri"/>
                <w:bCs/>
                <w:sz w:val="22"/>
                <w:szCs w:val="22"/>
                <w:lang w:eastAsia="id-ID"/>
              </w:rPr>
              <w:t xml:space="preserve"> 90</w:t>
            </w:r>
          </w:p>
          <w:p w:rsidR="00597157" w:rsidRDefault="00597157" w:rsidP="00597157">
            <w:pPr>
              <w:autoSpaceDE w:val="0"/>
              <w:autoSpaceDN w:val="0"/>
              <w:rPr>
                <w:rFonts w:ascii="Calibri" w:hAnsi="Calibri"/>
                <w:bCs/>
                <w:sz w:val="22"/>
                <w:szCs w:val="22"/>
                <w:lang w:eastAsia="id-ID"/>
              </w:rPr>
            </w:pPr>
            <w:r>
              <w:rPr>
                <w:rFonts w:ascii="Calibri" w:hAnsi="Calibri"/>
                <w:bCs/>
                <w:sz w:val="22"/>
                <w:szCs w:val="22"/>
                <w:lang w:eastAsia="id-ID"/>
              </w:rPr>
              <w:t>BM+PT= 90</w:t>
            </w:r>
          </w:p>
          <w:p w:rsidR="00A6656E" w:rsidRPr="000948E6" w:rsidRDefault="00597157" w:rsidP="00597157">
            <w:pPr>
              <w:autoSpaceDE w:val="0"/>
              <w:autoSpaceDN w:val="0"/>
              <w:rPr>
                <w:rFonts w:ascii="Calibri" w:hAnsi="Calibri"/>
                <w:b/>
                <w:bCs/>
                <w:sz w:val="22"/>
                <w:szCs w:val="22"/>
                <w:lang w:eastAsia="id-ID"/>
              </w:rPr>
            </w:pPr>
            <w:r>
              <w:rPr>
                <w:rFonts w:ascii="Calibri" w:hAnsi="Calibri"/>
                <w:bCs/>
                <w:sz w:val="22"/>
                <w:szCs w:val="22"/>
                <w:lang w:eastAsia="id-ID"/>
              </w:rPr>
              <w:t xml:space="preserve"> (60+30)x 1</w:t>
            </w:r>
          </w:p>
        </w:tc>
        <w:tc>
          <w:tcPr>
            <w:tcW w:w="2070" w:type="dxa"/>
            <w:gridSpan w:val="2"/>
            <w:shd w:val="clear" w:color="auto" w:fill="auto"/>
          </w:tcPr>
          <w:p w:rsidR="00A6656E" w:rsidRDefault="00597157" w:rsidP="00597157">
            <w:pPr>
              <w:autoSpaceDE w:val="0"/>
              <w:autoSpaceDN w:val="0"/>
              <w:rPr>
                <w:rFonts w:ascii="Calibri" w:hAnsi="Calibri"/>
                <w:bCs/>
                <w:sz w:val="22"/>
                <w:szCs w:val="22"/>
                <w:lang w:eastAsia="id-ID"/>
              </w:rPr>
            </w:pPr>
            <w:r>
              <w:rPr>
                <w:rFonts w:ascii="Calibri" w:hAnsi="Calibri"/>
                <w:bCs/>
                <w:sz w:val="22"/>
                <w:szCs w:val="22"/>
                <w:lang w:eastAsia="id-ID"/>
              </w:rPr>
              <w:t>Masa Nabi Muhammad Saw; tasyri’ pada periode Mekkah dan periode Madinah</w:t>
            </w:r>
          </w:p>
          <w:p w:rsidR="00597157" w:rsidRPr="00C87859" w:rsidRDefault="00597157" w:rsidP="00597157">
            <w:pPr>
              <w:rPr>
                <w:rFonts w:ascii="Calibri" w:hAnsi="Calibri" w:cs="TimesNewRoman,Italic"/>
                <w:iCs/>
                <w:lang w:val="sv-SE"/>
              </w:rPr>
            </w:pPr>
            <w:r w:rsidRPr="00C87859">
              <w:rPr>
                <w:rFonts w:ascii="Calibri" w:hAnsi="Calibri" w:cs="TimesNewRoman,Italic"/>
                <w:iCs/>
                <w:lang w:val="sv-SE"/>
              </w:rPr>
              <w:t>Mohammad Daud Ali, (2022), Hukum Islam, Pengantar Ilmu hukum  dan Tata Hukum Islam Di Indonesia, Raja Wali Pers, PT. Grafindo Persada, Depok</w:t>
            </w:r>
          </w:p>
          <w:p w:rsidR="00597157" w:rsidRPr="00597157" w:rsidRDefault="00597157" w:rsidP="00597157">
            <w:pPr>
              <w:autoSpaceDE w:val="0"/>
              <w:autoSpaceDN w:val="0"/>
              <w:rPr>
                <w:rFonts w:ascii="Calibri" w:hAnsi="Calibri"/>
                <w:bCs/>
                <w:sz w:val="22"/>
                <w:szCs w:val="22"/>
                <w:lang w:eastAsia="id-ID"/>
              </w:rPr>
            </w:pPr>
          </w:p>
        </w:tc>
        <w:tc>
          <w:tcPr>
            <w:tcW w:w="1007" w:type="dxa"/>
            <w:shd w:val="clear" w:color="auto" w:fill="auto"/>
          </w:tcPr>
          <w:p w:rsidR="00A6656E" w:rsidRPr="000948E6" w:rsidRDefault="00A6656E" w:rsidP="00597157">
            <w:pPr>
              <w:autoSpaceDE w:val="0"/>
              <w:autoSpaceDN w:val="0"/>
              <w:jc w:val="center"/>
              <w:rPr>
                <w:rFonts w:ascii="Calibri" w:hAnsi="Calibri"/>
                <w:b/>
                <w:bCs/>
                <w:sz w:val="22"/>
                <w:szCs w:val="22"/>
                <w:lang w:eastAsia="id-ID"/>
              </w:rPr>
            </w:pPr>
          </w:p>
        </w:tc>
      </w:tr>
      <w:tr w:rsidR="00A6656E" w:rsidRPr="006E55BA" w:rsidTr="00A56122">
        <w:tc>
          <w:tcPr>
            <w:tcW w:w="738" w:type="dxa"/>
            <w:tcBorders>
              <w:bottom w:val="single" w:sz="4" w:space="0" w:color="auto"/>
            </w:tcBorders>
            <w:shd w:val="clear" w:color="auto" w:fill="auto"/>
          </w:tcPr>
          <w:p w:rsidR="00A6656E" w:rsidRPr="000948E6" w:rsidRDefault="00597157" w:rsidP="00597157">
            <w:pPr>
              <w:autoSpaceDE w:val="0"/>
              <w:autoSpaceDN w:val="0"/>
              <w:ind w:right="-108"/>
              <w:rPr>
                <w:rFonts w:ascii="Calibri" w:hAnsi="Calibri"/>
                <w:b/>
                <w:bCs/>
                <w:sz w:val="22"/>
                <w:szCs w:val="22"/>
                <w:lang w:eastAsia="id-ID"/>
              </w:rPr>
            </w:pPr>
            <w:r>
              <w:rPr>
                <w:rFonts w:ascii="Calibri" w:hAnsi="Calibri"/>
                <w:b/>
                <w:bCs/>
                <w:sz w:val="22"/>
                <w:szCs w:val="22"/>
                <w:lang w:eastAsia="id-ID"/>
              </w:rPr>
              <w:lastRenderedPageBreak/>
              <w:t>10-11</w:t>
            </w:r>
          </w:p>
        </w:tc>
        <w:tc>
          <w:tcPr>
            <w:tcW w:w="2955" w:type="dxa"/>
            <w:gridSpan w:val="2"/>
            <w:tcBorders>
              <w:bottom w:val="single" w:sz="4" w:space="0" w:color="auto"/>
            </w:tcBorders>
            <w:shd w:val="clear" w:color="auto" w:fill="auto"/>
          </w:tcPr>
          <w:p w:rsidR="00597157" w:rsidRPr="00597157" w:rsidRDefault="00597157" w:rsidP="00597157">
            <w:pPr>
              <w:pStyle w:val="ListParagraph"/>
              <w:numPr>
                <w:ilvl w:val="0"/>
                <w:numId w:val="14"/>
              </w:numPr>
              <w:autoSpaceDE w:val="0"/>
              <w:autoSpaceDN w:val="0"/>
              <w:rPr>
                <w:rFonts w:ascii="Calibri" w:hAnsi="Calibri"/>
                <w:bCs/>
                <w:sz w:val="22"/>
                <w:szCs w:val="22"/>
                <w:lang w:eastAsia="id-ID"/>
              </w:rPr>
            </w:pPr>
            <w:r>
              <w:t xml:space="preserve">Mahasiswa mampu menyusun argumentasi tentang sejarah hukum </w:t>
            </w:r>
            <w:proofErr w:type="gramStart"/>
            <w:r>
              <w:t>islam</w:t>
            </w:r>
            <w:proofErr w:type="gramEnd"/>
            <w:r>
              <w:t xml:space="preserve"> hukum Islam secara sistematis dan berbasis dalil dalam bentuk makalah atau presentasi ilmiah.</w:t>
            </w:r>
          </w:p>
          <w:p w:rsidR="00A6656E" w:rsidRPr="00CF3786" w:rsidRDefault="00597157" w:rsidP="00597157">
            <w:pPr>
              <w:pStyle w:val="ListParagraph"/>
              <w:numPr>
                <w:ilvl w:val="0"/>
                <w:numId w:val="14"/>
              </w:numPr>
              <w:autoSpaceDE w:val="0"/>
              <w:autoSpaceDN w:val="0"/>
              <w:rPr>
                <w:rFonts w:ascii="Calibri" w:hAnsi="Calibri"/>
                <w:bCs/>
                <w:sz w:val="22"/>
                <w:szCs w:val="22"/>
                <w:lang w:eastAsia="id-ID"/>
              </w:rPr>
            </w:pPr>
            <w:r>
              <w:t>Mahasiswa mampu menganalisis prinsip keadilan, kemaslahatan, dan keseimbangan dalam penerapan hukum Islam.</w:t>
            </w:r>
          </w:p>
          <w:p w:rsidR="00CF3786" w:rsidRPr="00597157" w:rsidRDefault="00CF3786" w:rsidP="00CF3786">
            <w:pPr>
              <w:pStyle w:val="ListParagraph"/>
              <w:autoSpaceDE w:val="0"/>
              <w:autoSpaceDN w:val="0"/>
              <w:ind w:left="502"/>
              <w:rPr>
                <w:rFonts w:ascii="Calibri" w:hAnsi="Calibri"/>
                <w:bCs/>
                <w:sz w:val="22"/>
                <w:szCs w:val="22"/>
                <w:lang w:eastAsia="id-ID"/>
              </w:rPr>
            </w:pPr>
          </w:p>
        </w:tc>
        <w:tc>
          <w:tcPr>
            <w:tcW w:w="2070" w:type="dxa"/>
            <w:gridSpan w:val="3"/>
            <w:tcBorders>
              <w:bottom w:val="single" w:sz="4" w:space="0" w:color="auto"/>
            </w:tcBorders>
            <w:shd w:val="clear" w:color="auto" w:fill="auto"/>
          </w:tcPr>
          <w:p w:rsidR="00A6656E" w:rsidRDefault="00597157" w:rsidP="008F533E">
            <w:pPr>
              <w:pStyle w:val="ListParagraph"/>
              <w:numPr>
                <w:ilvl w:val="0"/>
                <w:numId w:val="23"/>
              </w:numPr>
              <w:ind w:left="140" w:hanging="140"/>
              <w:rPr>
                <w:rFonts w:ascii="Calibri" w:hAnsi="Calibri"/>
                <w:sz w:val="22"/>
                <w:szCs w:val="22"/>
              </w:rPr>
            </w:pPr>
            <w:r w:rsidRPr="008F533E">
              <w:rPr>
                <w:rFonts w:ascii="Calibri" w:hAnsi="Calibri"/>
                <w:sz w:val="22"/>
                <w:szCs w:val="22"/>
              </w:rPr>
              <w:t>Mahasiswa mampu menganalisis nilai sejarah dan perkembangan islam masa Khulafaur Rasyidin dan mengintegrasikan nilai-nilai yang relevan  tentang nilai keadilan, kemaslahatan dan kesimbangan dalam penerapan hukum islam</w:t>
            </w:r>
          </w:p>
          <w:p w:rsidR="008F533E" w:rsidRPr="008F533E" w:rsidRDefault="008F533E" w:rsidP="008F533E">
            <w:pPr>
              <w:pStyle w:val="ListParagraph"/>
              <w:numPr>
                <w:ilvl w:val="0"/>
                <w:numId w:val="23"/>
              </w:numPr>
              <w:ind w:left="140" w:hanging="140"/>
              <w:rPr>
                <w:rFonts w:ascii="Calibri" w:hAnsi="Calibri"/>
                <w:sz w:val="22"/>
                <w:szCs w:val="22"/>
              </w:rPr>
            </w:pPr>
            <w:r>
              <w:t xml:space="preserve">Ketepatan mahasiswa menganalisis sejarah hukum Islam masa </w:t>
            </w:r>
            <w:r>
              <w:rPr>
                <w:rStyle w:val="whitespace-normal"/>
              </w:rPr>
              <w:t>Khulafaur Rasyidin</w:t>
            </w:r>
            <w:r>
              <w:t xml:space="preserve"> memperkuat validitas </w:t>
            </w:r>
            <w:r>
              <w:lastRenderedPageBreak/>
              <w:t>akademik melalui kajian historis-kritis dan integrasi nilai keadilan, kemaslahatan, serta keseimbangan, sekaligus mendorong penerapan hukum Islam yang proporsional, adaptif, dan relevan di masyarakat.</w:t>
            </w:r>
          </w:p>
        </w:tc>
        <w:tc>
          <w:tcPr>
            <w:tcW w:w="1980" w:type="dxa"/>
            <w:tcBorders>
              <w:bottom w:val="single" w:sz="4" w:space="0" w:color="auto"/>
            </w:tcBorders>
            <w:shd w:val="clear" w:color="auto" w:fill="auto"/>
          </w:tcPr>
          <w:p w:rsidR="00597157" w:rsidRDefault="00597157" w:rsidP="00597157">
            <w:pPr>
              <w:autoSpaceDE w:val="0"/>
              <w:autoSpaceDN w:val="0"/>
              <w:rPr>
                <w:rFonts w:ascii="Calibri" w:hAnsi="Calibri"/>
                <w:bCs/>
                <w:sz w:val="22"/>
                <w:szCs w:val="22"/>
                <w:lang w:eastAsia="id-ID"/>
              </w:rPr>
            </w:pPr>
            <w:r>
              <w:rPr>
                <w:rFonts w:ascii="Calibri" w:hAnsi="Calibri"/>
                <w:bCs/>
                <w:sz w:val="22"/>
                <w:szCs w:val="22"/>
                <w:lang w:eastAsia="id-ID"/>
              </w:rPr>
              <w:lastRenderedPageBreak/>
              <w:t>Ketepatan dalam menganalisis nilai sejarah perkembangan islam masa Khulafaur Rasyidin</w:t>
            </w:r>
          </w:p>
          <w:p w:rsidR="00597157" w:rsidRDefault="00597157" w:rsidP="00597157">
            <w:pPr>
              <w:autoSpaceDE w:val="0"/>
              <w:autoSpaceDN w:val="0"/>
              <w:rPr>
                <w:rFonts w:ascii="Calibri" w:hAnsi="Calibri"/>
                <w:bCs/>
                <w:sz w:val="22"/>
                <w:szCs w:val="22"/>
                <w:lang w:eastAsia="id-ID"/>
              </w:rPr>
            </w:pPr>
            <w:r>
              <w:rPr>
                <w:rFonts w:ascii="Calibri" w:hAnsi="Calibri"/>
                <w:bCs/>
                <w:sz w:val="22"/>
                <w:szCs w:val="22"/>
                <w:lang w:eastAsia="id-ID"/>
              </w:rPr>
              <w:t>Bentuk: diskusi</w:t>
            </w:r>
          </w:p>
          <w:p w:rsidR="00A6656E" w:rsidRPr="000948E6" w:rsidRDefault="00597157" w:rsidP="00597157">
            <w:pPr>
              <w:autoSpaceDE w:val="0"/>
              <w:autoSpaceDN w:val="0"/>
              <w:rPr>
                <w:rFonts w:ascii="Calibri" w:hAnsi="Calibri"/>
                <w:b/>
                <w:bCs/>
                <w:sz w:val="22"/>
                <w:szCs w:val="22"/>
                <w:lang w:eastAsia="id-ID"/>
              </w:rPr>
            </w:pPr>
            <w:r>
              <w:rPr>
                <w:rFonts w:ascii="Calibri" w:hAnsi="Calibri"/>
                <w:bCs/>
                <w:sz w:val="22"/>
                <w:szCs w:val="22"/>
                <w:lang w:eastAsia="id-ID"/>
              </w:rPr>
              <w:t>Tes: Kuis non tes: Partisipasi</w:t>
            </w:r>
          </w:p>
        </w:tc>
        <w:tc>
          <w:tcPr>
            <w:tcW w:w="2160" w:type="dxa"/>
            <w:gridSpan w:val="2"/>
            <w:tcBorders>
              <w:bottom w:val="single" w:sz="4" w:space="0" w:color="auto"/>
            </w:tcBorders>
            <w:shd w:val="clear" w:color="auto" w:fill="auto"/>
          </w:tcPr>
          <w:p w:rsidR="00597157" w:rsidRDefault="00597157" w:rsidP="00597157">
            <w:pPr>
              <w:autoSpaceDE w:val="0"/>
              <w:autoSpaceDN w:val="0"/>
              <w:rPr>
                <w:rFonts w:ascii="Calibri" w:hAnsi="Calibri"/>
                <w:bCs/>
                <w:sz w:val="22"/>
                <w:szCs w:val="22"/>
                <w:lang w:eastAsia="id-ID"/>
              </w:rPr>
            </w:pPr>
            <w:r>
              <w:rPr>
                <w:rFonts w:ascii="Calibri" w:hAnsi="Calibri"/>
                <w:bCs/>
                <w:sz w:val="22"/>
                <w:szCs w:val="22"/>
                <w:lang w:eastAsia="id-ID"/>
              </w:rPr>
              <w:t>Bentuk:Kuliah</w:t>
            </w:r>
          </w:p>
          <w:p w:rsidR="00597157" w:rsidRPr="00D1484E" w:rsidRDefault="00597157" w:rsidP="00597157">
            <w:pPr>
              <w:autoSpaceDE w:val="0"/>
              <w:autoSpaceDN w:val="0"/>
              <w:rPr>
                <w:rFonts w:ascii="Calibri" w:hAnsi="Calibri"/>
                <w:bCs/>
                <w:sz w:val="22"/>
                <w:szCs w:val="22"/>
                <w:lang w:eastAsia="id-ID"/>
              </w:rPr>
            </w:pPr>
            <w:r w:rsidRPr="00D1484E">
              <w:rPr>
                <w:rFonts w:ascii="Calibri" w:hAnsi="Calibri"/>
                <w:bCs/>
                <w:sz w:val="22"/>
                <w:szCs w:val="22"/>
                <w:lang w:eastAsia="id-ID"/>
              </w:rPr>
              <w:t xml:space="preserve">Metode </w:t>
            </w:r>
            <w:r>
              <w:rPr>
                <w:rFonts w:ascii="Calibri" w:hAnsi="Calibri"/>
                <w:bCs/>
                <w:sz w:val="22"/>
                <w:szCs w:val="22"/>
                <w:lang w:eastAsia="id-ID"/>
              </w:rPr>
              <w:t>: Diskusi (</w:t>
            </w:r>
            <w:r>
              <w:rPr>
                <w:rFonts w:asciiTheme="minorHAnsi" w:hAnsiTheme="minorHAnsi" w:cstheme="minorHAnsi"/>
                <w:bCs/>
                <w:i/>
                <w:iCs/>
                <w:kern w:val="28"/>
                <w:sz w:val="22"/>
                <w:szCs w:val="22"/>
              </w:rPr>
              <w:t xml:space="preserve">Discovery </w:t>
            </w:r>
            <w:r w:rsidRPr="0038642F">
              <w:rPr>
                <w:rFonts w:asciiTheme="minorHAnsi" w:hAnsiTheme="minorHAnsi" w:cstheme="minorHAnsi"/>
                <w:bCs/>
                <w:i/>
                <w:iCs/>
                <w:kern w:val="28"/>
                <w:sz w:val="22"/>
                <w:szCs w:val="22"/>
              </w:rPr>
              <w:t>Learning</w:t>
            </w:r>
            <w:r>
              <w:rPr>
                <w:rFonts w:ascii="Calibri" w:hAnsi="Calibri"/>
                <w:bCs/>
                <w:sz w:val="22"/>
                <w:szCs w:val="22"/>
                <w:lang w:eastAsia="id-ID"/>
              </w:rPr>
              <w:t>)</w:t>
            </w:r>
          </w:p>
          <w:p w:rsidR="00597157" w:rsidRPr="00D1484E" w:rsidRDefault="00597157" w:rsidP="00597157">
            <w:pPr>
              <w:autoSpaceDE w:val="0"/>
              <w:autoSpaceDN w:val="0"/>
              <w:rPr>
                <w:rFonts w:ascii="Calibri" w:hAnsi="Calibri"/>
                <w:bCs/>
                <w:sz w:val="22"/>
                <w:szCs w:val="22"/>
                <w:lang w:eastAsia="id-ID"/>
              </w:rPr>
            </w:pPr>
            <w:r w:rsidRPr="00D1484E">
              <w:rPr>
                <w:rFonts w:ascii="Calibri" w:hAnsi="Calibri"/>
                <w:bCs/>
                <w:sz w:val="22"/>
                <w:szCs w:val="22"/>
                <w:lang w:eastAsia="id-ID"/>
              </w:rPr>
              <w:t>Estimasi Waktu:</w:t>
            </w:r>
          </w:p>
          <w:p w:rsidR="00597157" w:rsidRDefault="00597157" w:rsidP="00597157">
            <w:pPr>
              <w:autoSpaceDE w:val="0"/>
              <w:autoSpaceDN w:val="0"/>
              <w:rPr>
                <w:rFonts w:ascii="Calibri" w:hAnsi="Calibri"/>
                <w:bCs/>
                <w:sz w:val="22"/>
                <w:szCs w:val="22"/>
                <w:lang w:eastAsia="id-ID"/>
              </w:rPr>
            </w:pPr>
            <w:r w:rsidRPr="00A47877">
              <w:rPr>
                <w:rFonts w:ascii="Calibri" w:hAnsi="Calibri"/>
                <w:bCs/>
                <w:sz w:val="22"/>
                <w:szCs w:val="22"/>
                <w:lang w:eastAsia="id-ID"/>
              </w:rPr>
              <w:t>TM:</w:t>
            </w:r>
            <w:r>
              <w:rPr>
                <w:rFonts w:ascii="Calibri" w:hAnsi="Calibri"/>
                <w:bCs/>
                <w:sz w:val="22"/>
                <w:szCs w:val="22"/>
                <w:lang w:eastAsia="id-ID"/>
              </w:rPr>
              <w:t xml:space="preserve"> 90</w:t>
            </w:r>
          </w:p>
          <w:p w:rsidR="00597157" w:rsidRDefault="00597157" w:rsidP="00597157">
            <w:pPr>
              <w:autoSpaceDE w:val="0"/>
              <w:autoSpaceDN w:val="0"/>
              <w:rPr>
                <w:rFonts w:ascii="Calibri" w:hAnsi="Calibri"/>
                <w:bCs/>
                <w:sz w:val="22"/>
                <w:szCs w:val="22"/>
                <w:lang w:eastAsia="id-ID"/>
              </w:rPr>
            </w:pPr>
            <w:r>
              <w:rPr>
                <w:rFonts w:ascii="Calibri" w:hAnsi="Calibri"/>
                <w:bCs/>
                <w:sz w:val="22"/>
                <w:szCs w:val="22"/>
                <w:lang w:eastAsia="id-ID"/>
              </w:rPr>
              <w:t>BM+PT= 90</w:t>
            </w:r>
          </w:p>
          <w:p w:rsidR="00A6656E" w:rsidRPr="000948E6" w:rsidRDefault="00597157" w:rsidP="00597157">
            <w:pPr>
              <w:autoSpaceDE w:val="0"/>
              <w:autoSpaceDN w:val="0"/>
              <w:rPr>
                <w:rFonts w:ascii="Calibri" w:hAnsi="Calibri"/>
                <w:b/>
                <w:bCs/>
                <w:sz w:val="22"/>
                <w:szCs w:val="22"/>
                <w:lang w:eastAsia="id-ID"/>
              </w:rPr>
            </w:pPr>
            <w:r>
              <w:rPr>
                <w:rFonts w:ascii="Calibri" w:hAnsi="Calibri"/>
                <w:bCs/>
                <w:sz w:val="22"/>
                <w:szCs w:val="22"/>
                <w:lang w:eastAsia="id-ID"/>
              </w:rPr>
              <w:t xml:space="preserve"> (60+30)x 1</w:t>
            </w:r>
          </w:p>
        </w:tc>
        <w:tc>
          <w:tcPr>
            <w:tcW w:w="2160" w:type="dxa"/>
            <w:tcBorders>
              <w:bottom w:val="single" w:sz="4" w:space="0" w:color="auto"/>
            </w:tcBorders>
          </w:tcPr>
          <w:p w:rsidR="00597157" w:rsidRDefault="00597157" w:rsidP="00597157">
            <w:pPr>
              <w:autoSpaceDE w:val="0"/>
              <w:autoSpaceDN w:val="0"/>
              <w:rPr>
                <w:rFonts w:ascii="Calibri" w:hAnsi="Calibri"/>
                <w:bCs/>
                <w:sz w:val="22"/>
                <w:szCs w:val="22"/>
                <w:lang w:eastAsia="id-ID"/>
              </w:rPr>
            </w:pPr>
            <w:r>
              <w:rPr>
                <w:rFonts w:ascii="Calibri" w:hAnsi="Calibri"/>
                <w:bCs/>
                <w:sz w:val="22"/>
                <w:szCs w:val="22"/>
                <w:lang w:eastAsia="id-ID"/>
              </w:rPr>
              <w:t>Bentuk: Diskusi Daring</w:t>
            </w:r>
          </w:p>
          <w:p w:rsidR="00597157" w:rsidRPr="00D1484E" w:rsidRDefault="00597157" w:rsidP="00597157">
            <w:pPr>
              <w:autoSpaceDE w:val="0"/>
              <w:autoSpaceDN w:val="0"/>
              <w:rPr>
                <w:rFonts w:ascii="Calibri" w:hAnsi="Calibri"/>
                <w:bCs/>
                <w:sz w:val="22"/>
                <w:szCs w:val="22"/>
                <w:lang w:eastAsia="id-ID"/>
              </w:rPr>
            </w:pPr>
            <w:r w:rsidRPr="00D1484E">
              <w:rPr>
                <w:rFonts w:ascii="Calibri" w:hAnsi="Calibri"/>
                <w:bCs/>
                <w:sz w:val="22"/>
                <w:szCs w:val="22"/>
                <w:lang w:eastAsia="id-ID"/>
              </w:rPr>
              <w:t xml:space="preserve">Metode </w:t>
            </w:r>
            <w:r>
              <w:rPr>
                <w:rFonts w:ascii="Calibri" w:hAnsi="Calibri"/>
                <w:bCs/>
                <w:sz w:val="22"/>
                <w:szCs w:val="22"/>
                <w:lang w:eastAsia="id-ID"/>
              </w:rPr>
              <w:t>: Diskusi (</w:t>
            </w:r>
            <w:r>
              <w:rPr>
                <w:rFonts w:asciiTheme="minorHAnsi" w:hAnsiTheme="minorHAnsi" w:cstheme="minorHAnsi"/>
                <w:bCs/>
                <w:i/>
                <w:iCs/>
                <w:kern w:val="28"/>
                <w:sz w:val="22"/>
                <w:szCs w:val="22"/>
              </w:rPr>
              <w:t xml:space="preserve">Discovery </w:t>
            </w:r>
            <w:r w:rsidRPr="0038642F">
              <w:rPr>
                <w:rFonts w:asciiTheme="minorHAnsi" w:hAnsiTheme="minorHAnsi" w:cstheme="minorHAnsi"/>
                <w:bCs/>
                <w:i/>
                <w:iCs/>
                <w:kern w:val="28"/>
                <w:sz w:val="22"/>
                <w:szCs w:val="22"/>
              </w:rPr>
              <w:t>Learning</w:t>
            </w:r>
            <w:r>
              <w:rPr>
                <w:rFonts w:ascii="Calibri" w:hAnsi="Calibri"/>
                <w:bCs/>
                <w:sz w:val="22"/>
                <w:szCs w:val="22"/>
                <w:lang w:eastAsia="id-ID"/>
              </w:rPr>
              <w:t>)</w:t>
            </w:r>
          </w:p>
          <w:p w:rsidR="00597157" w:rsidRPr="00D1484E" w:rsidRDefault="00597157" w:rsidP="00597157">
            <w:pPr>
              <w:autoSpaceDE w:val="0"/>
              <w:autoSpaceDN w:val="0"/>
              <w:rPr>
                <w:rFonts w:ascii="Calibri" w:hAnsi="Calibri"/>
                <w:bCs/>
                <w:sz w:val="22"/>
                <w:szCs w:val="22"/>
                <w:lang w:eastAsia="id-ID"/>
              </w:rPr>
            </w:pPr>
            <w:r w:rsidRPr="00D1484E">
              <w:rPr>
                <w:rFonts w:ascii="Calibri" w:hAnsi="Calibri"/>
                <w:bCs/>
                <w:sz w:val="22"/>
                <w:szCs w:val="22"/>
                <w:lang w:eastAsia="id-ID"/>
              </w:rPr>
              <w:t>Estimasi Waktu:</w:t>
            </w:r>
          </w:p>
          <w:p w:rsidR="00597157" w:rsidRDefault="00597157" w:rsidP="00597157">
            <w:pPr>
              <w:autoSpaceDE w:val="0"/>
              <w:autoSpaceDN w:val="0"/>
              <w:rPr>
                <w:rFonts w:ascii="Calibri" w:hAnsi="Calibri"/>
                <w:bCs/>
                <w:sz w:val="22"/>
                <w:szCs w:val="22"/>
                <w:lang w:eastAsia="id-ID"/>
              </w:rPr>
            </w:pPr>
            <w:r w:rsidRPr="00A47877">
              <w:rPr>
                <w:rFonts w:ascii="Calibri" w:hAnsi="Calibri"/>
                <w:bCs/>
                <w:sz w:val="22"/>
                <w:szCs w:val="22"/>
                <w:lang w:eastAsia="id-ID"/>
              </w:rPr>
              <w:t>TM:</w:t>
            </w:r>
            <w:r>
              <w:rPr>
                <w:rFonts w:ascii="Calibri" w:hAnsi="Calibri"/>
                <w:bCs/>
                <w:sz w:val="22"/>
                <w:szCs w:val="22"/>
                <w:lang w:eastAsia="id-ID"/>
              </w:rPr>
              <w:t xml:space="preserve"> 90</w:t>
            </w:r>
          </w:p>
          <w:p w:rsidR="00597157" w:rsidRDefault="00597157" w:rsidP="00597157">
            <w:pPr>
              <w:autoSpaceDE w:val="0"/>
              <w:autoSpaceDN w:val="0"/>
              <w:rPr>
                <w:rFonts w:ascii="Calibri" w:hAnsi="Calibri"/>
                <w:bCs/>
                <w:sz w:val="22"/>
                <w:szCs w:val="22"/>
                <w:lang w:eastAsia="id-ID"/>
              </w:rPr>
            </w:pPr>
            <w:r>
              <w:rPr>
                <w:rFonts w:ascii="Calibri" w:hAnsi="Calibri"/>
                <w:bCs/>
                <w:sz w:val="22"/>
                <w:szCs w:val="22"/>
                <w:lang w:eastAsia="id-ID"/>
              </w:rPr>
              <w:t>BM+PT= 90</w:t>
            </w:r>
          </w:p>
          <w:p w:rsidR="00A6656E" w:rsidRPr="000948E6" w:rsidRDefault="00597157" w:rsidP="00597157">
            <w:pPr>
              <w:autoSpaceDE w:val="0"/>
              <w:autoSpaceDN w:val="0"/>
              <w:rPr>
                <w:rFonts w:ascii="Calibri" w:hAnsi="Calibri"/>
                <w:b/>
                <w:bCs/>
                <w:sz w:val="22"/>
                <w:szCs w:val="22"/>
                <w:lang w:eastAsia="id-ID"/>
              </w:rPr>
            </w:pPr>
            <w:r>
              <w:rPr>
                <w:rFonts w:ascii="Calibri" w:hAnsi="Calibri"/>
                <w:bCs/>
                <w:sz w:val="22"/>
                <w:szCs w:val="22"/>
                <w:lang w:eastAsia="id-ID"/>
              </w:rPr>
              <w:t xml:space="preserve"> (60+30)x 1</w:t>
            </w:r>
          </w:p>
        </w:tc>
        <w:tc>
          <w:tcPr>
            <w:tcW w:w="2070" w:type="dxa"/>
            <w:gridSpan w:val="2"/>
            <w:tcBorders>
              <w:bottom w:val="single" w:sz="4" w:space="0" w:color="auto"/>
            </w:tcBorders>
            <w:shd w:val="clear" w:color="auto" w:fill="auto"/>
          </w:tcPr>
          <w:p w:rsidR="00597157" w:rsidRDefault="00597157" w:rsidP="00597157">
            <w:pPr>
              <w:autoSpaceDE w:val="0"/>
              <w:autoSpaceDN w:val="0"/>
              <w:rPr>
                <w:rFonts w:ascii="Calibri" w:hAnsi="Calibri"/>
                <w:bCs/>
                <w:sz w:val="22"/>
                <w:szCs w:val="22"/>
                <w:lang w:eastAsia="id-ID"/>
              </w:rPr>
            </w:pPr>
            <w:r>
              <w:rPr>
                <w:rFonts w:ascii="Calibri" w:hAnsi="Calibri"/>
                <w:bCs/>
                <w:sz w:val="22"/>
                <w:szCs w:val="22"/>
                <w:lang w:eastAsia="id-ID"/>
              </w:rPr>
              <w:t>Masa Khulafaur Rasyidin ; (sumber hukum Islam, Kodifikasi Al-Qur’an</w:t>
            </w:r>
            <w:r w:rsidR="00CF3786">
              <w:rPr>
                <w:rFonts w:ascii="Calibri" w:hAnsi="Calibri"/>
                <w:bCs/>
                <w:sz w:val="22"/>
                <w:szCs w:val="22"/>
                <w:lang w:eastAsia="id-ID"/>
              </w:rPr>
              <w:t>, contoh persoalan baru masa sahabat, Ruang Ijtihad Sahabat</w:t>
            </w:r>
          </w:p>
          <w:p w:rsidR="00597157" w:rsidRPr="00C87859" w:rsidRDefault="00597157" w:rsidP="00597157">
            <w:pPr>
              <w:rPr>
                <w:rFonts w:ascii="Calibri" w:hAnsi="Calibri" w:cs="TimesNewRoman,Italic"/>
                <w:iCs/>
                <w:lang w:val="sv-SE"/>
              </w:rPr>
            </w:pPr>
            <w:r w:rsidRPr="00C87859">
              <w:rPr>
                <w:rFonts w:ascii="Calibri" w:hAnsi="Calibri" w:cs="TimesNewRoman,Italic"/>
                <w:iCs/>
                <w:lang w:val="sv-SE"/>
              </w:rPr>
              <w:t>Mohammad Daud Ali, (2022), Hukum Islam, Pengantar Ilmu hukum  dan Tata Hukum Islam Di Indonesia, Raja Wali Pers, PT. Grafindo Persada, Depok</w:t>
            </w:r>
          </w:p>
          <w:p w:rsidR="00A6656E" w:rsidRPr="000948E6" w:rsidRDefault="00A6656E" w:rsidP="00597157">
            <w:pPr>
              <w:autoSpaceDE w:val="0"/>
              <w:autoSpaceDN w:val="0"/>
              <w:rPr>
                <w:rFonts w:ascii="Calibri" w:hAnsi="Calibri"/>
                <w:b/>
                <w:bCs/>
                <w:sz w:val="22"/>
                <w:szCs w:val="22"/>
                <w:lang w:eastAsia="id-ID"/>
              </w:rPr>
            </w:pPr>
          </w:p>
        </w:tc>
        <w:tc>
          <w:tcPr>
            <w:tcW w:w="1007" w:type="dxa"/>
            <w:tcBorders>
              <w:bottom w:val="single" w:sz="4" w:space="0" w:color="auto"/>
            </w:tcBorders>
            <w:shd w:val="clear" w:color="auto" w:fill="auto"/>
          </w:tcPr>
          <w:p w:rsidR="00A6656E" w:rsidRPr="000948E6" w:rsidRDefault="00CF3786" w:rsidP="00CF3786">
            <w:pPr>
              <w:autoSpaceDE w:val="0"/>
              <w:autoSpaceDN w:val="0"/>
              <w:jc w:val="both"/>
              <w:rPr>
                <w:rFonts w:ascii="Calibri" w:hAnsi="Calibri"/>
                <w:b/>
                <w:bCs/>
                <w:sz w:val="22"/>
                <w:szCs w:val="22"/>
                <w:lang w:eastAsia="id-ID"/>
              </w:rPr>
            </w:pPr>
            <w:r>
              <w:rPr>
                <w:rFonts w:ascii="Calibri" w:hAnsi="Calibri"/>
                <w:b/>
                <w:bCs/>
                <w:sz w:val="22"/>
                <w:szCs w:val="22"/>
                <w:lang w:eastAsia="id-ID"/>
              </w:rPr>
              <w:t>10</w:t>
            </w:r>
          </w:p>
        </w:tc>
      </w:tr>
      <w:tr w:rsidR="00B35932" w:rsidRPr="006E55BA" w:rsidTr="00A56122">
        <w:tc>
          <w:tcPr>
            <w:tcW w:w="738" w:type="dxa"/>
            <w:tcBorders>
              <w:bottom w:val="single" w:sz="4" w:space="0" w:color="auto"/>
            </w:tcBorders>
            <w:shd w:val="clear" w:color="auto" w:fill="auto"/>
          </w:tcPr>
          <w:p w:rsidR="00B35932" w:rsidRDefault="00B35932" w:rsidP="00597157">
            <w:pPr>
              <w:autoSpaceDE w:val="0"/>
              <w:autoSpaceDN w:val="0"/>
              <w:ind w:right="-108"/>
              <w:rPr>
                <w:rFonts w:ascii="Calibri" w:hAnsi="Calibri"/>
                <w:b/>
                <w:bCs/>
                <w:sz w:val="22"/>
                <w:szCs w:val="22"/>
                <w:lang w:eastAsia="id-ID"/>
              </w:rPr>
            </w:pPr>
            <w:r>
              <w:rPr>
                <w:rFonts w:ascii="Calibri" w:hAnsi="Calibri"/>
                <w:b/>
                <w:bCs/>
                <w:sz w:val="22"/>
                <w:szCs w:val="22"/>
                <w:lang w:eastAsia="id-ID"/>
              </w:rPr>
              <w:lastRenderedPageBreak/>
              <w:t>12</w:t>
            </w:r>
          </w:p>
        </w:tc>
        <w:tc>
          <w:tcPr>
            <w:tcW w:w="2955" w:type="dxa"/>
            <w:gridSpan w:val="2"/>
            <w:tcBorders>
              <w:bottom w:val="single" w:sz="4" w:space="0" w:color="auto"/>
            </w:tcBorders>
            <w:shd w:val="clear" w:color="auto" w:fill="auto"/>
          </w:tcPr>
          <w:p w:rsidR="00B35932" w:rsidRDefault="00B35932" w:rsidP="00B35932">
            <w:pPr>
              <w:autoSpaceDE w:val="0"/>
              <w:autoSpaceDN w:val="0"/>
            </w:pPr>
            <w:r>
              <w:t>1.Mahasiswa mampu menganalisis asas dan kaidah hukum islam dalam kehidupan sehari-hari</w:t>
            </w:r>
          </w:p>
          <w:p w:rsidR="00B35932" w:rsidRDefault="00B35932" w:rsidP="00B35932">
            <w:pPr>
              <w:autoSpaceDE w:val="0"/>
              <w:autoSpaceDN w:val="0"/>
            </w:pPr>
            <w:r>
              <w:t>2. Mahasiswa mampu menyusun argumentasi hukum Islam secara sistematis dan berbasis dalil dalam bentuk makalah atau presentasi ilmiah.</w:t>
            </w:r>
          </w:p>
        </w:tc>
        <w:tc>
          <w:tcPr>
            <w:tcW w:w="2070" w:type="dxa"/>
            <w:gridSpan w:val="3"/>
            <w:tcBorders>
              <w:bottom w:val="single" w:sz="4" w:space="0" w:color="auto"/>
            </w:tcBorders>
            <w:shd w:val="clear" w:color="auto" w:fill="auto"/>
          </w:tcPr>
          <w:p w:rsidR="00B35932" w:rsidRDefault="004067BA" w:rsidP="00B35932">
            <w:pPr>
              <w:autoSpaceDE w:val="0"/>
              <w:autoSpaceDN w:val="0"/>
              <w:rPr>
                <w:rFonts w:ascii="Calibri" w:hAnsi="Calibri"/>
              </w:rPr>
            </w:pPr>
            <w:r>
              <w:rPr>
                <w:rFonts w:ascii="Calibri" w:hAnsi="Calibri"/>
              </w:rPr>
              <w:t xml:space="preserve">1. </w:t>
            </w:r>
            <w:r w:rsidR="00B35932">
              <w:rPr>
                <w:rFonts w:ascii="Calibri" w:hAnsi="Calibri"/>
              </w:rPr>
              <w:t xml:space="preserve">mahasiswa mampu memahami Kedudukan Hukum Islam </w:t>
            </w:r>
            <w:r w:rsidR="00B35932" w:rsidRPr="00B35932">
              <w:rPr>
                <w:rFonts w:ascii="Calibri" w:hAnsi="Calibri"/>
              </w:rPr>
              <w:t>dalam Tata Hukum diindonesia</w:t>
            </w:r>
            <w:r w:rsidR="00B35932">
              <w:rPr>
                <w:rFonts w:ascii="Calibri" w:hAnsi="Calibri"/>
              </w:rPr>
              <w:t>, seperti Hukum Perkawinan</w:t>
            </w:r>
          </w:p>
          <w:p w:rsidR="004067BA" w:rsidRPr="00B35932" w:rsidRDefault="004067BA" w:rsidP="00B35932">
            <w:pPr>
              <w:autoSpaceDE w:val="0"/>
              <w:autoSpaceDN w:val="0"/>
              <w:rPr>
                <w:rFonts w:ascii="Calibri" w:hAnsi="Calibri"/>
              </w:rPr>
            </w:pPr>
            <w:r>
              <w:rPr>
                <w:rFonts w:ascii="Calibri" w:hAnsi="Calibri"/>
              </w:rPr>
              <w:t xml:space="preserve">2. </w:t>
            </w:r>
            <w:r>
              <w:t xml:space="preserve">mahasiswa memahami kedudukan hukum Islam dalam tata hukum Indonesia, khususnya hukum perkawinan yang diatur dalam </w:t>
            </w:r>
            <w:r>
              <w:rPr>
                <w:rStyle w:val="whitespace-normal"/>
              </w:rPr>
              <w:lastRenderedPageBreak/>
              <w:t>Undang-Undang Nomor 1 Tahun 1974 tentang Perkawinan</w:t>
            </w:r>
            <w:r>
              <w:t xml:space="preserve"> dan </w:t>
            </w:r>
            <w:r>
              <w:rPr>
                <w:rStyle w:val="whitespace-normal"/>
              </w:rPr>
              <w:t>Kompilasi Hukum Islam</w:t>
            </w:r>
            <w:r>
              <w:t>, serta mampu melihat relevansinya dalam kehidupan masyarakat</w:t>
            </w:r>
          </w:p>
          <w:p w:rsidR="00B35932" w:rsidRDefault="00B35932" w:rsidP="00597157">
            <w:pPr>
              <w:rPr>
                <w:rFonts w:ascii="Calibri" w:hAnsi="Calibri"/>
                <w:sz w:val="22"/>
                <w:szCs w:val="22"/>
              </w:rPr>
            </w:pPr>
          </w:p>
        </w:tc>
        <w:tc>
          <w:tcPr>
            <w:tcW w:w="1980" w:type="dxa"/>
            <w:tcBorders>
              <w:bottom w:val="single" w:sz="4" w:space="0" w:color="auto"/>
            </w:tcBorders>
            <w:shd w:val="clear" w:color="auto" w:fill="auto"/>
          </w:tcPr>
          <w:p w:rsidR="00B35932" w:rsidRPr="00B35932" w:rsidRDefault="00B35932" w:rsidP="00B35932">
            <w:pPr>
              <w:autoSpaceDE w:val="0"/>
              <w:autoSpaceDN w:val="0"/>
              <w:rPr>
                <w:rFonts w:ascii="Calibri" w:hAnsi="Calibri"/>
              </w:rPr>
            </w:pPr>
            <w:r>
              <w:rPr>
                <w:rFonts w:ascii="Calibri" w:hAnsi="Calibri"/>
              </w:rPr>
              <w:lastRenderedPageBreak/>
              <w:t xml:space="preserve">Ketepatan mahasiswa memahami Kedudukan Hukum Islam </w:t>
            </w:r>
            <w:r w:rsidRPr="00B35932">
              <w:rPr>
                <w:rFonts w:ascii="Calibri" w:hAnsi="Calibri"/>
              </w:rPr>
              <w:t>dalam Tata Hukum diindonesia</w:t>
            </w:r>
            <w:r>
              <w:rPr>
                <w:rFonts w:ascii="Calibri" w:hAnsi="Calibri"/>
              </w:rPr>
              <w:t>, seperti Hukum Perkawinan</w:t>
            </w:r>
          </w:p>
          <w:p w:rsidR="00B35932" w:rsidRDefault="00B35932" w:rsidP="00597157">
            <w:pPr>
              <w:autoSpaceDE w:val="0"/>
              <w:autoSpaceDN w:val="0"/>
              <w:rPr>
                <w:rFonts w:ascii="Calibri" w:hAnsi="Calibri"/>
                <w:bCs/>
                <w:sz w:val="22"/>
                <w:szCs w:val="22"/>
                <w:lang w:eastAsia="id-ID"/>
              </w:rPr>
            </w:pPr>
          </w:p>
        </w:tc>
        <w:tc>
          <w:tcPr>
            <w:tcW w:w="2160" w:type="dxa"/>
            <w:gridSpan w:val="2"/>
            <w:tcBorders>
              <w:bottom w:val="single" w:sz="4" w:space="0" w:color="auto"/>
            </w:tcBorders>
            <w:shd w:val="clear" w:color="auto" w:fill="auto"/>
          </w:tcPr>
          <w:p w:rsidR="00B35932" w:rsidRDefault="00B35932" w:rsidP="00613740">
            <w:pPr>
              <w:autoSpaceDE w:val="0"/>
              <w:autoSpaceDN w:val="0"/>
              <w:rPr>
                <w:rFonts w:ascii="Calibri" w:hAnsi="Calibri"/>
                <w:bCs/>
                <w:sz w:val="22"/>
                <w:szCs w:val="22"/>
                <w:lang w:eastAsia="id-ID"/>
              </w:rPr>
            </w:pPr>
            <w:r>
              <w:rPr>
                <w:rFonts w:ascii="Calibri" w:hAnsi="Calibri"/>
                <w:bCs/>
                <w:sz w:val="22"/>
                <w:szCs w:val="22"/>
                <w:lang w:eastAsia="id-ID"/>
              </w:rPr>
              <w:t>Bentuk:Kuliah</w:t>
            </w:r>
          </w:p>
          <w:p w:rsidR="00B35932" w:rsidRPr="00D1484E" w:rsidRDefault="00B35932" w:rsidP="00613740">
            <w:pPr>
              <w:autoSpaceDE w:val="0"/>
              <w:autoSpaceDN w:val="0"/>
              <w:rPr>
                <w:rFonts w:ascii="Calibri" w:hAnsi="Calibri"/>
                <w:bCs/>
                <w:sz w:val="22"/>
                <w:szCs w:val="22"/>
                <w:lang w:eastAsia="id-ID"/>
              </w:rPr>
            </w:pPr>
            <w:r w:rsidRPr="00D1484E">
              <w:rPr>
                <w:rFonts w:ascii="Calibri" w:hAnsi="Calibri"/>
                <w:bCs/>
                <w:sz w:val="22"/>
                <w:szCs w:val="22"/>
                <w:lang w:eastAsia="id-ID"/>
              </w:rPr>
              <w:t xml:space="preserve">Metode </w:t>
            </w:r>
            <w:r>
              <w:rPr>
                <w:rFonts w:ascii="Calibri" w:hAnsi="Calibri"/>
                <w:bCs/>
                <w:sz w:val="22"/>
                <w:szCs w:val="22"/>
                <w:lang w:eastAsia="id-ID"/>
              </w:rPr>
              <w:t>: Diskusi (CBL)</w:t>
            </w:r>
          </w:p>
          <w:p w:rsidR="00B35932" w:rsidRPr="00D1484E" w:rsidRDefault="00B35932" w:rsidP="00613740">
            <w:pPr>
              <w:autoSpaceDE w:val="0"/>
              <w:autoSpaceDN w:val="0"/>
              <w:rPr>
                <w:rFonts w:ascii="Calibri" w:hAnsi="Calibri"/>
                <w:bCs/>
                <w:sz w:val="22"/>
                <w:szCs w:val="22"/>
                <w:lang w:eastAsia="id-ID"/>
              </w:rPr>
            </w:pPr>
            <w:r w:rsidRPr="00D1484E">
              <w:rPr>
                <w:rFonts w:ascii="Calibri" w:hAnsi="Calibri"/>
                <w:bCs/>
                <w:sz w:val="22"/>
                <w:szCs w:val="22"/>
                <w:lang w:eastAsia="id-ID"/>
              </w:rPr>
              <w:t>Estimasi Waktu:</w:t>
            </w:r>
          </w:p>
          <w:p w:rsidR="00B35932" w:rsidRDefault="00B35932" w:rsidP="00613740">
            <w:pPr>
              <w:autoSpaceDE w:val="0"/>
              <w:autoSpaceDN w:val="0"/>
              <w:rPr>
                <w:rFonts w:ascii="Calibri" w:hAnsi="Calibri"/>
                <w:bCs/>
                <w:sz w:val="22"/>
                <w:szCs w:val="22"/>
                <w:lang w:eastAsia="id-ID"/>
              </w:rPr>
            </w:pPr>
            <w:r w:rsidRPr="00A47877">
              <w:rPr>
                <w:rFonts w:ascii="Calibri" w:hAnsi="Calibri"/>
                <w:bCs/>
                <w:sz w:val="22"/>
                <w:szCs w:val="22"/>
                <w:lang w:eastAsia="id-ID"/>
              </w:rPr>
              <w:t>TM:</w:t>
            </w:r>
            <w:r>
              <w:rPr>
                <w:rFonts w:ascii="Calibri" w:hAnsi="Calibri"/>
                <w:bCs/>
                <w:sz w:val="22"/>
                <w:szCs w:val="22"/>
                <w:lang w:eastAsia="id-ID"/>
              </w:rPr>
              <w:t xml:space="preserve"> 90</w:t>
            </w:r>
          </w:p>
          <w:p w:rsidR="00B35932" w:rsidRDefault="00B35932" w:rsidP="00613740">
            <w:pPr>
              <w:autoSpaceDE w:val="0"/>
              <w:autoSpaceDN w:val="0"/>
              <w:rPr>
                <w:rFonts w:ascii="Calibri" w:hAnsi="Calibri"/>
                <w:bCs/>
                <w:sz w:val="22"/>
                <w:szCs w:val="22"/>
                <w:lang w:eastAsia="id-ID"/>
              </w:rPr>
            </w:pPr>
            <w:r>
              <w:rPr>
                <w:rFonts w:ascii="Calibri" w:hAnsi="Calibri"/>
                <w:bCs/>
                <w:sz w:val="22"/>
                <w:szCs w:val="22"/>
                <w:lang w:eastAsia="id-ID"/>
              </w:rPr>
              <w:t>BM+PT= 90</w:t>
            </w:r>
          </w:p>
          <w:p w:rsidR="00B35932" w:rsidRPr="000948E6" w:rsidRDefault="00B35932" w:rsidP="00613740">
            <w:pPr>
              <w:autoSpaceDE w:val="0"/>
              <w:autoSpaceDN w:val="0"/>
              <w:ind w:left="72"/>
              <w:rPr>
                <w:rFonts w:ascii="Calibri" w:hAnsi="Calibri"/>
                <w:b/>
                <w:bCs/>
                <w:sz w:val="22"/>
                <w:szCs w:val="22"/>
                <w:lang w:eastAsia="id-ID"/>
              </w:rPr>
            </w:pPr>
            <w:r>
              <w:rPr>
                <w:rFonts w:ascii="Calibri" w:hAnsi="Calibri"/>
                <w:bCs/>
                <w:sz w:val="22"/>
                <w:szCs w:val="22"/>
                <w:lang w:eastAsia="id-ID"/>
              </w:rPr>
              <w:t xml:space="preserve"> (60+30)x 1</w:t>
            </w:r>
          </w:p>
        </w:tc>
        <w:tc>
          <w:tcPr>
            <w:tcW w:w="2160" w:type="dxa"/>
            <w:tcBorders>
              <w:bottom w:val="single" w:sz="4" w:space="0" w:color="auto"/>
            </w:tcBorders>
          </w:tcPr>
          <w:p w:rsidR="00B35932" w:rsidRPr="00A876DF" w:rsidRDefault="00B35932" w:rsidP="00B35932">
            <w:pPr>
              <w:autoSpaceDE w:val="0"/>
              <w:autoSpaceDN w:val="0"/>
              <w:rPr>
                <w:rFonts w:ascii="Calibri" w:hAnsi="Calibri"/>
                <w:bCs/>
                <w:sz w:val="22"/>
                <w:szCs w:val="22"/>
                <w:lang w:eastAsia="id-ID"/>
              </w:rPr>
            </w:pPr>
            <w:r>
              <w:rPr>
                <w:rFonts w:ascii="Calibri" w:hAnsi="Calibri"/>
                <w:bCs/>
                <w:sz w:val="22"/>
                <w:szCs w:val="22"/>
                <w:lang w:eastAsia="id-ID"/>
              </w:rPr>
              <w:t>Bentuk :  Diskusi Daring</w:t>
            </w:r>
            <w:r w:rsidRPr="009B77D4">
              <w:rPr>
                <w:rFonts w:asciiTheme="minorHAnsi" w:hAnsiTheme="minorHAnsi" w:cstheme="minorHAnsi"/>
              </w:rPr>
              <w:t xml:space="preserve"> Metode: Forum LMS Penugasan: Refleksi </w:t>
            </w:r>
            <w:r w:rsidRPr="00A876DF">
              <w:rPr>
                <w:rFonts w:ascii="Calibri" w:hAnsi="Calibri"/>
                <w:bCs/>
                <w:sz w:val="22"/>
                <w:szCs w:val="22"/>
                <w:lang w:eastAsia="id-ID"/>
              </w:rPr>
              <w:t>Estimasi Waktu:</w:t>
            </w:r>
          </w:p>
          <w:p w:rsidR="00B35932" w:rsidRDefault="00B35932" w:rsidP="00B35932">
            <w:pPr>
              <w:autoSpaceDE w:val="0"/>
              <w:autoSpaceDN w:val="0"/>
              <w:rPr>
                <w:rFonts w:ascii="Calibri" w:hAnsi="Calibri"/>
                <w:bCs/>
                <w:sz w:val="22"/>
                <w:szCs w:val="22"/>
                <w:lang w:eastAsia="id-ID"/>
              </w:rPr>
            </w:pPr>
            <w:r w:rsidRPr="00A47877">
              <w:rPr>
                <w:rFonts w:ascii="Calibri" w:hAnsi="Calibri"/>
                <w:bCs/>
                <w:sz w:val="22"/>
                <w:szCs w:val="22"/>
                <w:lang w:eastAsia="id-ID"/>
              </w:rPr>
              <w:t>T</w:t>
            </w:r>
            <w:r>
              <w:rPr>
                <w:rFonts w:ascii="Calibri" w:hAnsi="Calibri"/>
                <w:bCs/>
                <w:sz w:val="22"/>
                <w:szCs w:val="22"/>
                <w:lang w:eastAsia="id-ID"/>
              </w:rPr>
              <w:t>M</w:t>
            </w:r>
            <w:r w:rsidRPr="00A47877">
              <w:rPr>
                <w:rFonts w:ascii="Calibri" w:hAnsi="Calibri"/>
                <w:bCs/>
                <w:sz w:val="22"/>
                <w:szCs w:val="22"/>
                <w:lang w:eastAsia="id-ID"/>
              </w:rPr>
              <w:t>:</w:t>
            </w:r>
            <w:r>
              <w:rPr>
                <w:rFonts w:ascii="Calibri" w:hAnsi="Calibri"/>
                <w:bCs/>
                <w:sz w:val="22"/>
                <w:szCs w:val="22"/>
                <w:lang w:eastAsia="id-ID"/>
              </w:rPr>
              <w:t>90</w:t>
            </w:r>
          </w:p>
          <w:p w:rsidR="00B35932" w:rsidRDefault="00B35932" w:rsidP="00B35932">
            <w:pPr>
              <w:autoSpaceDE w:val="0"/>
              <w:autoSpaceDN w:val="0"/>
              <w:rPr>
                <w:rFonts w:ascii="Calibri" w:hAnsi="Calibri"/>
                <w:bCs/>
                <w:sz w:val="22"/>
                <w:szCs w:val="22"/>
                <w:lang w:eastAsia="id-ID"/>
              </w:rPr>
            </w:pPr>
            <w:r>
              <w:rPr>
                <w:rFonts w:ascii="Calibri" w:hAnsi="Calibri"/>
                <w:bCs/>
                <w:sz w:val="22"/>
                <w:szCs w:val="22"/>
                <w:lang w:eastAsia="id-ID"/>
              </w:rPr>
              <w:t>BM+PT : 90</w:t>
            </w:r>
          </w:p>
          <w:p w:rsidR="00B35932" w:rsidRDefault="00B35932" w:rsidP="00B35932">
            <w:pPr>
              <w:autoSpaceDE w:val="0"/>
              <w:autoSpaceDN w:val="0"/>
              <w:rPr>
                <w:rFonts w:ascii="Calibri" w:hAnsi="Calibri"/>
                <w:bCs/>
                <w:sz w:val="22"/>
                <w:szCs w:val="22"/>
                <w:lang w:eastAsia="id-ID"/>
              </w:rPr>
            </w:pPr>
            <w:r>
              <w:rPr>
                <w:rFonts w:ascii="Calibri" w:hAnsi="Calibri"/>
                <w:bCs/>
                <w:sz w:val="22"/>
                <w:szCs w:val="22"/>
                <w:lang w:eastAsia="id-ID"/>
              </w:rPr>
              <w:t>(60+30)x 1</w:t>
            </w:r>
          </w:p>
        </w:tc>
        <w:tc>
          <w:tcPr>
            <w:tcW w:w="2070" w:type="dxa"/>
            <w:gridSpan w:val="2"/>
            <w:tcBorders>
              <w:bottom w:val="single" w:sz="4" w:space="0" w:color="auto"/>
            </w:tcBorders>
            <w:shd w:val="clear" w:color="auto" w:fill="auto"/>
          </w:tcPr>
          <w:p w:rsidR="00B35932" w:rsidRDefault="00DB1EE2" w:rsidP="00597157">
            <w:pPr>
              <w:autoSpaceDE w:val="0"/>
              <w:autoSpaceDN w:val="0"/>
            </w:pPr>
            <w:r>
              <w:t xml:space="preserve">Hukum </w:t>
            </w:r>
            <w:r w:rsidR="00B35932">
              <w:t xml:space="preserve">Islam </w:t>
            </w:r>
            <w:r>
              <w:t xml:space="preserve"> di Indonesia;</w:t>
            </w:r>
            <w:r w:rsidR="00B35932">
              <w:t xml:space="preserve">  hukum keluarga modern, </w:t>
            </w:r>
            <w:r w:rsidR="00B35932" w:rsidRPr="002259EA">
              <w:t>Hukum Perkawinan</w:t>
            </w:r>
            <w:r w:rsidR="00B35932">
              <w:t xml:space="preserve">, </w:t>
            </w:r>
            <w:r w:rsidR="00B35932" w:rsidRPr="002259EA">
              <w:t>Hukum Waris</w:t>
            </w:r>
            <w:r w:rsidR="00B35932">
              <w:t xml:space="preserve">, </w:t>
            </w:r>
            <w:r w:rsidR="00B35932" w:rsidRPr="002259EA">
              <w:t>Hukum Ekonomi Syariah</w:t>
            </w:r>
            <w:r w:rsidR="00B35932">
              <w:t xml:space="preserve">, </w:t>
            </w:r>
            <w:r w:rsidR="00B35932" w:rsidRPr="002259EA">
              <w:t>Wakaf dan Zakat</w:t>
            </w:r>
          </w:p>
          <w:p w:rsidR="00B35932" w:rsidRPr="00C87859" w:rsidRDefault="00B35932" w:rsidP="00B35932">
            <w:pPr>
              <w:rPr>
                <w:rFonts w:ascii="Calibri" w:hAnsi="Calibri" w:cs="TimesNewRoman,Italic"/>
                <w:iCs/>
                <w:lang w:val="sv-SE"/>
              </w:rPr>
            </w:pPr>
            <w:r w:rsidRPr="00C87859">
              <w:rPr>
                <w:rFonts w:ascii="Calibri" w:hAnsi="Calibri" w:cs="TimesNewRoman,Italic"/>
                <w:iCs/>
                <w:lang w:val="sv-SE"/>
              </w:rPr>
              <w:t xml:space="preserve">Mohammad Daud Ali, (2022), Hukum Islam, Pengantar Ilmu hukum  dan Tata Hukum Islam Di Indonesia, Raja Wali Pers, PT. Grafindo Persada, </w:t>
            </w:r>
            <w:r w:rsidRPr="00C87859">
              <w:rPr>
                <w:rFonts w:ascii="Calibri" w:hAnsi="Calibri" w:cs="TimesNewRoman,Italic"/>
                <w:iCs/>
                <w:lang w:val="sv-SE"/>
              </w:rPr>
              <w:lastRenderedPageBreak/>
              <w:t>Depok</w:t>
            </w:r>
          </w:p>
          <w:p w:rsidR="00B35932" w:rsidRDefault="00B35932" w:rsidP="00597157">
            <w:pPr>
              <w:autoSpaceDE w:val="0"/>
              <w:autoSpaceDN w:val="0"/>
              <w:rPr>
                <w:rFonts w:ascii="Calibri" w:hAnsi="Calibri"/>
                <w:bCs/>
                <w:sz w:val="22"/>
                <w:szCs w:val="22"/>
                <w:lang w:eastAsia="id-ID"/>
              </w:rPr>
            </w:pPr>
          </w:p>
        </w:tc>
        <w:tc>
          <w:tcPr>
            <w:tcW w:w="1007" w:type="dxa"/>
            <w:tcBorders>
              <w:bottom w:val="single" w:sz="4" w:space="0" w:color="auto"/>
            </w:tcBorders>
            <w:shd w:val="clear" w:color="auto" w:fill="auto"/>
          </w:tcPr>
          <w:p w:rsidR="00B35932" w:rsidRDefault="00B35932" w:rsidP="00CF3786">
            <w:pPr>
              <w:autoSpaceDE w:val="0"/>
              <w:autoSpaceDN w:val="0"/>
              <w:jc w:val="both"/>
              <w:rPr>
                <w:rFonts w:ascii="Calibri" w:hAnsi="Calibri"/>
                <w:b/>
                <w:bCs/>
                <w:sz w:val="22"/>
                <w:szCs w:val="22"/>
                <w:lang w:eastAsia="id-ID"/>
              </w:rPr>
            </w:pPr>
            <w:r>
              <w:rPr>
                <w:rFonts w:ascii="Calibri" w:hAnsi="Calibri"/>
                <w:b/>
                <w:bCs/>
                <w:sz w:val="22"/>
                <w:szCs w:val="22"/>
                <w:lang w:eastAsia="id-ID"/>
              </w:rPr>
              <w:lastRenderedPageBreak/>
              <w:t>5</w:t>
            </w:r>
          </w:p>
        </w:tc>
      </w:tr>
      <w:tr w:rsidR="00B35932" w:rsidRPr="006E55BA" w:rsidTr="00A56122">
        <w:tc>
          <w:tcPr>
            <w:tcW w:w="738" w:type="dxa"/>
            <w:tcBorders>
              <w:bottom w:val="single" w:sz="4" w:space="0" w:color="auto"/>
            </w:tcBorders>
            <w:shd w:val="clear" w:color="auto" w:fill="auto"/>
          </w:tcPr>
          <w:p w:rsidR="00B35932" w:rsidRDefault="00B35932" w:rsidP="00597157">
            <w:pPr>
              <w:autoSpaceDE w:val="0"/>
              <w:autoSpaceDN w:val="0"/>
              <w:ind w:right="-108"/>
              <w:rPr>
                <w:rFonts w:ascii="Calibri" w:hAnsi="Calibri"/>
                <w:b/>
                <w:bCs/>
                <w:sz w:val="22"/>
                <w:szCs w:val="22"/>
                <w:lang w:eastAsia="id-ID"/>
              </w:rPr>
            </w:pPr>
            <w:r>
              <w:rPr>
                <w:rFonts w:ascii="Calibri" w:hAnsi="Calibri"/>
                <w:b/>
                <w:bCs/>
                <w:sz w:val="22"/>
                <w:szCs w:val="22"/>
                <w:lang w:eastAsia="id-ID"/>
              </w:rPr>
              <w:lastRenderedPageBreak/>
              <w:t>13</w:t>
            </w:r>
          </w:p>
        </w:tc>
        <w:tc>
          <w:tcPr>
            <w:tcW w:w="2955" w:type="dxa"/>
            <w:gridSpan w:val="2"/>
            <w:tcBorders>
              <w:bottom w:val="single" w:sz="4" w:space="0" w:color="auto"/>
            </w:tcBorders>
            <w:shd w:val="clear" w:color="auto" w:fill="auto"/>
          </w:tcPr>
          <w:p w:rsidR="00B35932" w:rsidRDefault="00B35932" w:rsidP="00B35932">
            <w:pPr>
              <w:autoSpaceDE w:val="0"/>
              <w:autoSpaceDN w:val="0"/>
            </w:pPr>
            <w:r>
              <w:t>1. Mahasiswa mampu menganalisis asas dan kaidah hukum islam dalam kehidupan sehari-hari</w:t>
            </w:r>
          </w:p>
          <w:p w:rsidR="00B35932" w:rsidRDefault="00B35932" w:rsidP="00B35932">
            <w:pPr>
              <w:autoSpaceDE w:val="0"/>
              <w:autoSpaceDN w:val="0"/>
            </w:pPr>
            <w:r>
              <w:t>2. Mahasiswa mampu menyusun argumentasi hukum Islam secara sistematis dan berbasis dalil dalam bentuk makalah atau presentasi ilmiah.</w:t>
            </w:r>
          </w:p>
        </w:tc>
        <w:tc>
          <w:tcPr>
            <w:tcW w:w="2070" w:type="dxa"/>
            <w:gridSpan w:val="3"/>
            <w:tcBorders>
              <w:bottom w:val="single" w:sz="4" w:space="0" w:color="auto"/>
            </w:tcBorders>
            <w:shd w:val="clear" w:color="auto" w:fill="auto"/>
          </w:tcPr>
          <w:p w:rsidR="00B35932" w:rsidRPr="00B35932" w:rsidRDefault="00B35932" w:rsidP="00B35932">
            <w:pPr>
              <w:autoSpaceDE w:val="0"/>
              <w:autoSpaceDN w:val="0"/>
              <w:rPr>
                <w:rFonts w:ascii="Calibri" w:hAnsi="Calibri"/>
              </w:rPr>
            </w:pPr>
            <w:r>
              <w:rPr>
                <w:rFonts w:ascii="Calibri" w:hAnsi="Calibri"/>
              </w:rPr>
              <w:t xml:space="preserve">mahasiswa mampu memahami Kedudukan Hukum Islam </w:t>
            </w:r>
            <w:r w:rsidRPr="00B35932">
              <w:rPr>
                <w:rFonts w:ascii="Calibri" w:hAnsi="Calibri"/>
              </w:rPr>
              <w:t>dalam Tata Hukum diindonesia</w:t>
            </w:r>
            <w:r>
              <w:rPr>
                <w:rFonts w:ascii="Calibri" w:hAnsi="Calibri"/>
              </w:rPr>
              <w:t>, seperti Hukum kewarisan Islam</w:t>
            </w:r>
          </w:p>
          <w:p w:rsidR="00B35932" w:rsidRDefault="00B35932" w:rsidP="00597157">
            <w:pPr>
              <w:rPr>
                <w:rFonts w:ascii="Calibri" w:hAnsi="Calibri"/>
                <w:sz w:val="22"/>
                <w:szCs w:val="22"/>
              </w:rPr>
            </w:pPr>
          </w:p>
        </w:tc>
        <w:tc>
          <w:tcPr>
            <w:tcW w:w="1980" w:type="dxa"/>
            <w:tcBorders>
              <w:bottom w:val="single" w:sz="4" w:space="0" w:color="auto"/>
            </w:tcBorders>
            <w:shd w:val="clear" w:color="auto" w:fill="auto"/>
          </w:tcPr>
          <w:p w:rsidR="00B35932" w:rsidRPr="00B35932" w:rsidRDefault="00B35932" w:rsidP="00B35932">
            <w:pPr>
              <w:autoSpaceDE w:val="0"/>
              <w:autoSpaceDN w:val="0"/>
              <w:rPr>
                <w:rFonts w:ascii="Calibri" w:hAnsi="Calibri"/>
              </w:rPr>
            </w:pPr>
            <w:r>
              <w:rPr>
                <w:rFonts w:ascii="Calibri" w:hAnsi="Calibri"/>
              </w:rPr>
              <w:t xml:space="preserve">Ketepatan mahasiswa memahami Kedudukan Hukum Islam </w:t>
            </w:r>
            <w:r w:rsidRPr="00B35932">
              <w:rPr>
                <w:rFonts w:ascii="Calibri" w:hAnsi="Calibri"/>
              </w:rPr>
              <w:t>dalam Tata Hukum diindonesia</w:t>
            </w:r>
            <w:r w:rsidR="00613740">
              <w:rPr>
                <w:rFonts w:ascii="Calibri" w:hAnsi="Calibri"/>
              </w:rPr>
              <w:t>, seperti Hukum kewarisan Islam</w:t>
            </w:r>
          </w:p>
          <w:p w:rsidR="00B35932" w:rsidRDefault="00B35932" w:rsidP="00597157">
            <w:pPr>
              <w:autoSpaceDE w:val="0"/>
              <w:autoSpaceDN w:val="0"/>
              <w:rPr>
                <w:rFonts w:ascii="Calibri" w:hAnsi="Calibri"/>
                <w:bCs/>
                <w:sz w:val="22"/>
                <w:szCs w:val="22"/>
                <w:lang w:eastAsia="id-ID"/>
              </w:rPr>
            </w:pPr>
          </w:p>
        </w:tc>
        <w:tc>
          <w:tcPr>
            <w:tcW w:w="2160" w:type="dxa"/>
            <w:gridSpan w:val="2"/>
            <w:tcBorders>
              <w:bottom w:val="single" w:sz="4" w:space="0" w:color="auto"/>
            </w:tcBorders>
            <w:shd w:val="clear" w:color="auto" w:fill="auto"/>
          </w:tcPr>
          <w:p w:rsidR="00613740" w:rsidRDefault="00613740" w:rsidP="00613740">
            <w:pPr>
              <w:autoSpaceDE w:val="0"/>
              <w:autoSpaceDN w:val="0"/>
              <w:rPr>
                <w:rFonts w:ascii="Calibri" w:hAnsi="Calibri"/>
                <w:bCs/>
                <w:sz w:val="22"/>
                <w:szCs w:val="22"/>
                <w:lang w:eastAsia="id-ID"/>
              </w:rPr>
            </w:pPr>
            <w:r>
              <w:rPr>
                <w:rFonts w:ascii="Calibri" w:hAnsi="Calibri"/>
                <w:bCs/>
                <w:sz w:val="22"/>
                <w:szCs w:val="22"/>
                <w:lang w:eastAsia="id-ID"/>
              </w:rPr>
              <w:t>Bentuk:Kuliah</w:t>
            </w:r>
          </w:p>
          <w:p w:rsidR="00613740" w:rsidRPr="00D1484E" w:rsidRDefault="00613740" w:rsidP="00613740">
            <w:pPr>
              <w:autoSpaceDE w:val="0"/>
              <w:autoSpaceDN w:val="0"/>
              <w:rPr>
                <w:rFonts w:ascii="Calibri" w:hAnsi="Calibri"/>
                <w:bCs/>
                <w:sz w:val="22"/>
                <w:szCs w:val="22"/>
                <w:lang w:eastAsia="id-ID"/>
              </w:rPr>
            </w:pPr>
            <w:r w:rsidRPr="00D1484E">
              <w:rPr>
                <w:rFonts w:ascii="Calibri" w:hAnsi="Calibri"/>
                <w:bCs/>
                <w:sz w:val="22"/>
                <w:szCs w:val="22"/>
                <w:lang w:eastAsia="id-ID"/>
              </w:rPr>
              <w:t xml:space="preserve">Metode </w:t>
            </w:r>
            <w:r>
              <w:rPr>
                <w:rFonts w:ascii="Calibri" w:hAnsi="Calibri"/>
                <w:bCs/>
                <w:sz w:val="22"/>
                <w:szCs w:val="22"/>
                <w:lang w:eastAsia="id-ID"/>
              </w:rPr>
              <w:t>: Diskusi (CBL)</w:t>
            </w:r>
          </w:p>
          <w:p w:rsidR="00613740" w:rsidRPr="00D1484E" w:rsidRDefault="00613740" w:rsidP="00613740">
            <w:pPr>
              <w:autoSpaceDE w:val="0"/>
              <w:autoSpaceDN w:val="0"/>
              <w:rPr>
                <w:rFonts w:ascii="Calibri" w:hAnsi="Calibri"/>
                <w:bCs/>
                <w:sz w:val="22"/>
                <w:szCs w:val="22"/>
                <w:lang w:eastAsia="id-ID"/>
              </w:rPr>
            </w:pPr>
            <w:r w:rsidRPr="00D1484E">
              <w:rPr>
                <w:rFonts w:ascii="Calibri" w:hAnsi="Calibri"/>
                <w:bCs/>
                <w:sz w:val="22"/>
                <w:szCs w:val="22"/>
                <w:lang w:eastAsia="id-ID"/>
              </w:rPr>
              <w:t>Estimasi Waktu:</w:t>
            </w:r>
          </w:p>
          <w:p w:rsidR="00613740" w:rsidRDefault="00613740" w:rsidP="00613740">
            <w:pPr>
              <w:autoSpaceDE w:val="0"/>
              <w:autoSpaceDN w:val="0"/>
              <w:rPr>
                <w:rFonts w:ascii="Calibri" w:hAnsi="Calibri"/>
                <w:bCs/>
                <w:sz w:val="22"/>
                <w:szCs w:val="22"/>
                <w:lang w:eastAsia="id-ID"/>
              </w:rPr>
            </w:pPr>
            <w:r w:rsidRPr="00A47877">
              <w:rPr>
                <w:rFonts w:ascii="Calibri" w:hAnsi="Calibri"/>
                <w:bCs/>
                <w:sz w:val="22"/>
                <w:szCs w:val="22"/>
                <w:lang w:eastAsia="id-ID"/>
              </w:rPr>
              <w:t>TM:</w:t>
            </w:r>
            <w:r>
              <w:rPr>
                <w:rFonts w:ascii="Calibri" w:hAnsi="Calibri"/>
                <w:bCs/>
                <w:sz w:val="22"/>
                <w:szCs w:val="22"/>
                <w:lang w:eastAsia="id-ID"/>
              </w:rPr>
              <w:t xml:space="preserve"> 90</w:t>
            </w:r>
          </w:p>
          <w:p w:rsidR="00613740" w:rsidRDefault="00613740" w:rsidP="00613740">
            <w:pPr>
              <w:autoSpaceDE w:val="0"/>
              <w:autoSpaceDN w:val="0"/>
              <w:rPr>
                <w:rFonts w:ascii="Calibri" w:hAnsi="Calibri"/>
                <w:bCs/>
                <w:sz w:val="22"/>
                <w:szCs w:val="22"/>
                <w:lang w:eastAsia="id-ID"/>
              </w:rPr>
            </w:pPr>
            <w:r>
              <w:rPr>
                <w:rFonts w:ascii="Calibri" w:hAnsi="Calibri"/>
                <w:bCs/>
                <w:sz w:val="22"/>
                <w:szCs w:val="22"/>
                <w:lang w:eastAsia="id-ID"/>
              </w:rPr>
              <w:t>BM+PT= 90</w:t>
            </w:r>
          </w:p>
          <w:p w:rsidR="00B35932" w:rsidRDefault="00613740" w:rsidP="00613740">
            <w:pPr>
              <w:autoSpaceDE w:val="0"/>
              <w:autoSpaceDN w:val="0"/>
              <w:rPr>
                <w:rFonts w:ascii="Calibri" w:hAnsi="Calibri"/>
                <w:bCs/>
                <w:sz w:val="22"/>
                <w:szCs w:val="22"/>
                <w:lang w:eastAsia="id-ID"/>
              </w:rPr>
            </w:pPr>
            <w:r>
              <w:rPr>
                <w:rFonts w:ascii="Calibri" w:hAnsi="Calibri"/>
                <w:bCs/>
                <w:sz w:val="22"/>
                <w:szCs w:val="22"/>
                <w:lang w:eastAsia="id-ID"/>
              </w:rPr>
              <w:t xml:space="preserve"> (60+30)x 1</w:t>
            </w:r>
          </w:p>
        </w:tc>
        <w:tc>
          <w:tcPr>
            <w:tcW w:w="2160" w:type="dxa"/>
            <w:tcBorders>
              <w:bottom w:val="single" w:sz="4" w:space="0" w:color="auto"/>
            </w:tcBorders>
          </w:tcPr>
          <w:p w:rsidR="00613740" w:rsidRPr="00A876DF" w:rsidRDefault="00613740" w:rsidP="00613740">
            <w:pPr>
              <w:autoSpaceDE w:val="0"/>
              <w:autoSpaceDN w:val="0"/>
              <w:rPr>
                <w:rFonts w:ascii="Calibri" w:hAnsi="Calibri"/>
                <w:bCs/>
                <w:sz w:val="22"/>
                <w:szCs w:val="22"/>
                <w:lang w:eastAsia="id-ID"/>
              </w:rPr>
            </w:pPr>
            <w:r>
              <w:rPr>
                <w:rFonts w:ascii="Calibri" w:hAnsi="Calibri"/>
                <w:bCs/>
                <w:sz w:val="22"/>
                <w:szCs w:val="22"/>
                <w:lang w:eastAsia="id-ID"/>
              </w:rPr>
              <w:t>Bentuk :  Diskusi Daring</w:t>
            </w:r>
            <w:r w:rsidRPr="009B77D4">
              <w:rPr>
                <w:rFonts w:asciiTheme="minorHAnsi" w:hAnsiTheme="minorHAnsi" w:cstheme="minorHAnsi"/>
              </w:rPr>
              <w:t xml:space="preserve"> Metode: Forum LMS Penugasan: Refleksi </w:t>
            </w:r>
            <w:r w:rsidRPr="00A876DF">
              <w:rPr>
                <w:rFonts w:ascii="Calibri" w:hAnsi="Calibri"/>
                <w:bCs/>
                <w:sz w:val="22"/>
                <w:szCs w:val="22"/>
                <w:lang w:eastAsia="id-ID"/>
              </w:rPr>
              <w:t>Estimasi Waktu:</w:t>
            </w:r>
          </w:p>
          <w:p w:rsidR="00613740" w:rsidRDefault="00613740" w:rsidP="00613740">
            <w:pPr>
              <w:autoSpaceDE w:val="0"/>
              <w:autoSpaceDN w:val="0"/>
              <w:rPr>
                <w:rFonts w:ascii="Calibri" w:hAnsi="Calibri"/>
                <w:bCs/>
                <w:sz w:val="22"/>
                <w:szCs w:val="22"/>
                <w:lang w:eastAsia="id-ID"/>
              </w:rPr>
            </w:pPr>
            <w:r w:rsidRPr="00A47877">
              <w:rPr>
                <w:rFonts w:ascii="Calibri" w:hAnsi="Calibri"/>
                <w:bCs/>
                <w:sz w:val="22"/>
                <w:szCs w:val="22"/>
                <w:lang w:eastAsia="id-ID"/>
              </w:rPr>
              <w:t>T</w:t>
            </w:r>
            <w:r>
              <w:rPr>
                <w:rFonts w:ascii="Calibri" w:hAnsi="Calibri"/>
                <w:bCs/>
                <w:sz w:val="22"/>
                <w:szCs w:val="22"/>
                <w:lang w:eastAsia="id-ID"/>
              </w:rPr>
              <w:t>M</w:t>
            </w:r>
            <w:r w:rsidRPr="00A47877">
              <w:rPr>
                <w:rFonts w:ascii="Calibri" w:hAnsi="Calibri"/>
                <w:bCs/>
                <w:sz w:val="22"/>
                <w:szCs w:val="22"/>
                <w:lang w:eastAsia="id-ID"/>
              </w:rPr>
              <w:t>:</w:t>
            </w:r>
            <w:r>
              <w:rPr>
                <w:rFonts w:ascii="Calibri" w:hAnsi="Calibri"/>
                <w:bCs/>
                <w:sz w:val="22"/>
                <w:szCs w:val="22"/>
                <w:lang w:eastAsia="id-ID"/>
              </w:rPr>
              <w:t>90</w:t>
            </w:r>
          </w:p>
          <w:p w:rsidR="00613740" w:rsidRDefault="00613740" w:rsidP="00613740">
            <w:pPr>
              <w:autoSpaceDE w:val="0"/>
              <w:autoSpaceDN w:val="0"/>
              <w:rPr>
                <w:rFonts w:ascii="Calibri" w:hAnsi="Calibri"/>
                <w:bCs/>
                <w:sz w:val="22"/>
                <w:szCs w:val="22"/>
                <w:lang w:eastAsia="id-ID"/>
              </w:rPr>
            </w:pPr>
            <w:r>
              <w:rPr>
                <w:rFonts w:ascii="Calibri" w:hAnsi="Calibri"/>
                <w:bCs/>
                <w:sz w:val="22"/>
                <w:szCs w:val="22"/>
                <w:lang w:eastAsia="id-ID"/>
              </w:rPr>
              <w:t>BM+PT : 90</w:t>
            </w:r>
          </w:p>
          <w:p w:rsidR="00B35932" w:rsidRDefault="00613740" w:rsidP="00613740">
            <w:pPr>
              <w:autoSpaceDE w:val="0"/>
              <w:autoSpaceDN w:val="0"/>
              <w:rPr>
                <w:rFonts w:ascii="Calibri" w:hAnsi="Calibri"/>
                <w:bCs/>
                <w:sz w:val="22"/>
                <w:szCs w:val="22"/>
                <w:lang w:eastAsia="id-ID"/>
              </w:rPr>
            </w:pPr>
            <w:r>
              <w:rPr>
                <w:rFonts w:ascii="Calibri" w:hAnsi="Calibri"/>
                <w:bCs/>
                <w:sz w:val="22"/>
                <w:szCs w:val="22"/>
                <w:lang w:eastAsia="id-ID"/>
              </w:rPr>
              <w:t>(60+30)x 1</w:t>
            </w:r>
          </w:p>
        </w:tc>
        <w:tc>
          <w:tcPr>
            <w:tcW w:w="2070" w:type="dxa"/>
            <w:gridSpan w:val="2"/>
            <w:tcBorders>
              <w:bottom w:val="single" w:sz="4" w:space="0" w:color="auto"/>
            </w:tcBorders>
            <w:shd w:val="clear" w:color="auto" w:fill="auto"/>
          </w:tcPr>
          <w:p w:rsidR="00613740" w:rsidRDefault="00613740" w:rsidP="00613740">
            <w:pPr>
              <w:autoSpaceDE w:val="0"/>
              <w:autoSpaceDN w:val="0"/>
            </w:pPr>
            <w:r>
              <w:t xml:space="preserve">Mahasiswa mampu merumuskan solusi hukum Islam terhadap isu kontemporer seperti  hukum keluarga modern, </w:t>
            </w:r>
            <w:r w:rsidRPr="002259EA">
              <w:t>Hukum Perkawinan</w:t>
            </w:r>
            <w:r>
              <w:t xml:space="preserve">, </w:t>
            </w:r>
            <w:r w:rsidRPr="002259EA">
              <w:t>Hukum Waris</w:t>
            </w:r>
            <w:r>
              <w:t xml:space="preserve">, </w:t>
            </w:r>
            <w:r w:rsidRPr="002259EA">
              <w:t>Hukum Ekonomi Syariah</w:t>
            </w:r>
            <w:r>
              <w:t xml:space="preserve">, </w:t>
            </w:r>
            <w:r w:rsidRPr="002259EA">
              <w:t>Wakaf dan Zakat</w:t>
            </w:r>
          </w:p>
          <w:p w:rsidR="00613740" w:rsidRPr="00C87859" w:rsidRDefault="00613740" w:rsidP="00613740">
            <w:pPr>
              <w:rPr>
                <w:rFonts w:ascii="Calibri" w:hAnsi="Calibri" w:cs="TimesNewRoman,Italic"/>
                <w:iCs/>
                <w:lang w:val="sv-SE"/>
              </w:rPr>
            </w:pPr>
            <w:r w:rsidRPr="00C87859">
              <w:rPr>
                <w:rFonts w:ascii="Calibri" w:hAnsi="Calibri" w:cs="TimesNewRoman,Italic"/>
                <w:iCs/>
                <w:lang w:val="sv-SE"/>
              </w:rPr>
              <w:t xml:space="preserve">Mohammad Daud Ali, (2022), Hukum Islam, Pengantar Ilmu hukum  dan Tata Hukum Islam Di Indonesia, Raja Wali Pers, PT. Grafindo Persada, </w:t>
            </w:r>
            <w:r w:rsidRPr="00C87859">
              <w:rPr>
                <w:rFonts w:ascii="Calibri" w:hAnsi="Calibri" w:cs="TimesNewRoman,Italic"/>
                <w:iCs/>
                <w:lang w:val="sv-SE"/>
              </w:rPr>
              <w:lastRenderedPageBreak/>
              <w:t>Depok</w:t>
            </w:r>
          </w:p>
          <w:p w:rsidR="00B35932" w:rsidRDefault="00B35932" w:rsidP="00597157">
            <w:pPr>
              <w:autoSpaceDE w:val="0"/>
              <w:autoSpaceDN w:val="0"/>
              <w:rPr>
                <w:rFonts w:ascii="Calibri" w:hAnsi="Calibri"/>
                <w:bCs/>
                <w:sz w:val="22"/>
                <w:szCs w:val="22"/>
                <w:lang w:eastAsia="id-ID"/>
              </w:rPr>
            </w:pPr>
          </w:p>
        </w:tc>
        <w:tc>
          <w:tcPr>
            <w:tcW w:w="1007" w:type="dxa"/>
            <w:tcBorders>
              <w:bottom w:val="single" w:sz="4" w:space="0" w:color="auto"/>
            </w:tcBorders>
            <w:shd w:val="clear" w:color="auto" w:fill="auto"/>
          </w:tcPr>
          <w:p w:rsidR="00B35932" w:rsidRDefault="00613740" w:rsidP="00CF3786">
            <w:pPr>
              <w:autoSpaceDE w:val="0"/>
              <w:autoSpaceDN w:val="0"/>
              <w:jc w:val="both"/>
              <w:rPr>
                <w:rFonts w:ascii="Calibri" w:hAnsi="Calibri"/>
                <w:b/>
                <w:bCs/>
                <w:sz w:val="22"/>
                <w:szCs w:val="22"/>
                <w:lang w:eastAsia="id-ID"/>
              </w:rPr>
            </w:pPr>
            <w:r>
              <w:rPr>
                <w:rFonts w:ascii="Calibri" w:hAnsi="Calibri"/>
                <w:b/>
                <w:bCs/>
                <w:sz w:val="22"/>
                <w:szCs w:val="22"/>
                <w:lang w:eastAsia="id-ID"/>
              </w:rPr>
              <w:lastRenderedPageBreak/>
              <w:t>5</w:t>
            </w:r>
          </w:p>
        </w:tc>
      </w:tr>
      <w:tr w:rsidR="00613740" w:rsidRPr="006E55BA" w:rsidTr="00A56122">
        <w:tc>
          <w:tcPr>
            <w:tcW w:w="738" w:type="dxa"/>
            <w:tcBorders>
              <w:bottom w:val="single" w:sz="4" w:space="0" w:color="auto"/>
            </w:tcBorders>
            <w:shd w:val="clear" w:color="auto" w:fill="auto"/>
          </w:tcPr>
          <w:p w:rsidR="00613740" w:rsidRDefault="00613740" w:rsidP="00597157">
            <w:pPr>
              <w:autoSpaceDE w:val="0"/>
              <w:autoSpaceDN w:val="0"/>
              <w:ind w:right="-108"/>
              <w:rPr>
                <w:rFonts w:ascii="Calibri" w:hAnsi="Calibri"/>
                <w:b/>
                <w:bCs/>
                <w:sz w:val="22"/>
                <w:szCs w:val="22"/>
                <w:lang w:eastAsia="id-ID"/>
              </w:rPr>
            </w:pPr>
            <w:r>
              <w:rPr>
                <w:rFonts w:ascii="Calibri" w:hAnsi="Calibri"/>
                <w:b/>
                <w:bCs/>
                <w:sz w:val="22"/>
                <w:szCs w:val="22"/>
                <w:lang w:eastAsia="id-ID"/>
              </w:rPr>
              <w:lastRenderedPageBreak/>
              <w:t>14-15</w:t>
            </w:r>
          </w:p>
        </w:tc>
        <w:tc>
          <w:tcPr>
            <w:tcW w:w="2955" w:type="dxa"/>
            <w:gridSpan w:val="2"/>
            <w:tcBorders>
              <w:bottom w:val="single" w:sz="4" w:space="0" w:color="auto"/>
            </w:tcBorders>
            <w:shd w:val="clear" w:color="auto" w:fill="auto"/>
          </w:tcPr>
          <w:p w:rsidR="00613740" w:rsidRDefault="00613740" w:rsidP="00613740">
            <w:pPr>
              <w:autoSpaceDE w:val="0"/>
              <w:autoSpaceDN w:val="0"/>
            </w:pPr>
            <w:r>
              <w:t>1.  Mahasiswa mampu menganalisis asas dan kaidah hukum islam dalam kehidupan sehari-hari</w:t>
            </w:r>
          </w:p>
          <w:p w:rsidR="00613740" w:rsidRDefault="00613740" w:rsidP="00613740">
            <w:pPr>
              <w:pStyle w:val="ListParagraph"/>
              <w:autoSpaceDE w:val="0"/>
              <w:autoSpaceDN w:val="0"/>
              <w:ind w:left="502"/>
            </w:pPr>
            <w:r>
              <w:t>2. Mahasiswa mampu menyusun argumentasi hukum Islam secara sistematis dan berbasis dalil dalam bentuk makalah atau presentasi ilmiah</w:t>
            </w:r>
          </w:p>
        </w:tc>
        <w:tc>
          <w:tcPr>
            <w:tcW w:w="2070" w:type="dxa"/>
            <w:gridSpan w:val="3"/>
            <w:tcBorders>
              <w:bottom w:val="single" w:sz="4" w:space="0" w:color="auto"/>
            </w:tcBorders>
            <w:shd w:val="clear" w:color="auto" w:fill="auto"/>
          </w:tcPr>
          <w:p w:rsidR="00613740" w:rsidRPr="00B35932" w:rsidRDefault="000064F1" w:rsidP="00613740">
            <w:pPr>
              <w:autoSpaceDE w:val="0"/>
              <w:autoSpaceDN w:val="0"/>
              <w:rPr>
                <w:rFonts w:ascii="Calibri" w:hAnsi="Calibri"/>
              </w:rPr>
            </w:pPr>
            <w:r>
              <w:rPr>
                <w:rFonts w:ascii="Calibri" w:hAnsi="Calibri"/>
              </w:rPr>
              <w:t xml:space="preserve">1. </w:t>
            </w:r>
            <w:r w:rsidR="00613740">
              <w:rPr>
                <w:rFonts w:ascii="Calibri" w:hAnsi="Calibri"/>
              </w:rPr>
              <w:t xml:space="preserve">mahasiswa mampu memahami Kedudukan Hukum Islam </w:t>
            </w:r>
            <w:r w:rsidR="00613740" w:rsidRPr="00B35932">
              <w:rPr>
                <w:rFonts w:ascii="Calibri" w:hAnsi="Calibri"/>
              </w:rPr>
              <w:t>dalam Tata Hukum diindonesia</w:t>
            </w:r>
            <w:r w:rsidR="00613740">
              <w:rPr>
                <w:rFonts w:ascii="Calibri" w:hAnsi="Calibri"/>
              </w:rPr>
              <w:t>, seperti Hukum ekonomi syariah dan wakaf dan zakat</w:t>
            </w:r>
          </w:p>
          <w:p w:rsidR="00613740" w:rsidRDefault="000064F1" w:rsidP="00597157">
            <w:r>
              <w:rPr>
                <w:rFonts w:ascii="Calibri" w:hAnsi="Calibri"/>
                <w:sz w:val="22"/>
                <w:szCs w:val="22"/>
              </w:rPr>
              <w:t xml:space="preserve">2. </w:t>
            </w:r>
            <w:r>
              <w:t xml:space="preserve">Ketepatan Mahasiswa memahami kedudukan hukum Islam dalam tata hukum Indonesia, khususnya hukum ekonomi syariah yang diatur melalui lembaga seperti </w:t>
            </w:r>
            <w:r>
              <w:rPr>
                <w:rStyle w:val="whitespace-normal"/>
              </w:rPr>
              <w:t>Otoritas Jasa Keuangan</w:t>
            </w:r>
            <w:r>
              <w:t xml:space="preserve"> dan </w:t>
            </w:r>
            <w:r>
              <w:rPr>
                <w:rStyle w:val="whitespace-normal"/>
              </w:rPr>
              <w:t>Dewan Syariah Nasional Majelis Ulama Indonesia</w:t>
            </w:r>
            <w:r>
              <w:t>, serta relevansinya dalam praktik ekonomi modern dan sistem keuangan nasional.</w:t>
            </w:r>
          </w:p>
          <w:p w:rsidR="000064F1" w:rsidRDefault="000064F1" w:rsidP="00597157">
            <w:pPr>
              <w:rPr>
                <w:rFonts w:ascii="Calibri" w:hAnsi="Calibri"/>
                <w:sz w:val="22"/>
                <w:szCs w:val="22"/>
              </w:rPr>
            </w:pPr>
            <w:r>
              <w:lastRenderedPageBreak/>
              <w:t xml:space="preserve">3. Ketepatan Mahasiswa memahami kedudukan hukum Islam dalam tata hukum Indonesia, khususnya pengelolaan zakat dan wakaf yang diatur melalui </w:t>
            </w:r>
            <w:r>
              <w:rPr>
                <w:rStyle w:val="whitespace-normal"/>
              </w:rPr>
              <w:t>Undang-Undang Nomor 23 Tahun 2011 tentang Pengelolaan Zakat</w:t>
            </w:r>
            <w:r>
              <w:t xml:space="preserve"> dan </w:t>
            </w:r>
            <w:r>
              <w:rPr>
                <w:rStyle w:val="whitespace-normal"/>
              </w:rPr>
              <w:t>Undang-Undang Nomor 41 Tahun 2004 tentang Wakaf</w:t>
            </w:r>
            <w:r>
              <w:t xml:space="preserve"> serta relevansinya bagi kesejahteraan sosial masyarakat.</w:t>
            </w:r>
          </w:p>
        </w:tc>
        <w:tc>
          <w:tcPr>
            <w:tcW w:w="1980" w:type="dxa"/>
            <w:tcBorders>
              <w:bottom w:val="single" w:sz="4" w:space="0" w:color="auto"/>
            </w:tcBorders>
            <w:shd w:val="clear" w:color="auto" w:fill="auto"/>
          </w:tcPr>
          <w:p w:rsidR="00613740" w:rsidRPr="00B35932" w:rsidRDefault="00613740" w:rsidP="00613740">
            <w:pPr>
              <w:autoSpaceDE w:val="0"/>
              <w:autoSpaceDN w:val="0"/>
              <w:rPr>
                <w:rFonts w:ascii="Calibri" w:hAnsi="Calibri"/>
              </w:rPr>
            </w:pPr>
            <w:r>
              <w:rPr>
                <w:rFonts w:ascii="Calibri" w:hAnsi="Calibri"/>
              </w:rPr>
              <w:lastRenderedPageBreak/>
              <w:t xml:space="preserve">Ketepatan mahasiswa mampu memahami Kedudukan Hukum Islam </w:t>
            </w:r>
            <w:r w:rsidRPr="00B35932">
              <w:rPr>
                <w:rFonts w:ascii="Calibri" w:hAnsi="Calibri"/>
              </w:rPr>
              <w:t>dalam Tata Hukum diindonesia</w:t>
            </w:r>
            <w:r>
              <w:rPr>
                <w:rFonts w:ascii="Calibri" w:hAnsi="Calibri"/>
              </w:rPr>
              <w:t>, seperti Hukum ekonomi syariah dan wakaf dan zakat</w:t>
            </w:r>
          </w:p>
          <w:p w:rsidR="00613740" w:rsidRDefault="00613740" w:rsidP="00597157">
            <w:pPr>
              <w:autoSpaceDE w:val="0"/>
              <w:autoSpaceDN w:val="0"/>
              <w:rPr>
                <w:rFonts w:ascii="Calibri" w:hAnsi="Calibri"/>
                <w:bCs/>
                <w:sz w:val="22"/>
                <w:szCs w:val="22"/>
                <w:lang w:eastAsia="id-ID"/>
              </w:rPr>
            </w:pPr>
          </w:p>
        </w:tc>
        <w:tc>
          <w:tcPr>
            <w:tcW w:w="2160" w:type="dxa"/>
            <w:gridSpan w:val="2"/>
            <w:tcBorders>
              <w:bottom w:val="single" w:sz="4" w:space="0" w:color="auto"/>
            </w:tcBorders>
            <w:shd w:val="clear" w:color="auto" w:fill="auto"/>
          </w:tcPr>
          <w:p w:rsidR="00613740" w:rsidRDefault="00613740" w:rsidP="00613740">
            <w:pPr>
              <w:autoSpaceDE w:val="0"/>
              <w:autoSpaceDN w:val="0"/>
              <w:rPr>
                <w:rFonts w:ascii="Calibri" w:hAnsi="Calibri"/>
                <w:bCs/>
                <w:sz w:val="22"/>
                <w:szCs w:val="22"/>
                <w:lang w:eastAsia="id-ID"/>
              </w:rPr>
            </w:pPr>
            <w:r>
              <w:rPr>
                <w:rFonts w:ascii="Calibri" w:hAnsi="Calibri"/>
                <w:bCs/>
                <w:sz w:val="22"/>
                <w:szCs w:val="22"/>
                <w:lang w:eastAsia="id-ID"/>
              </w:rPr>
              <w:t>Bentuk:Kuliah</w:t>
            </w:r>
          </w:p>
          <w:p w:rsidR="00613740" w:rsidRPr="00D1484E" w:rsidRDefault="00613740" w:rsidP="00613740">
            <w:pPr>
              <w:autoSpaceDE w:val="0"/>
              <w:autoSpaceDN w:val="0"/>
              <w:rPr>
                <w:rFonts w:ascii="Calibri" w:hAnsi="Calibri"/>
                <w:bCs/>
                <w:sz w:val="22"/>
                <w:szCs w:val="22"/>
                <w:lang w:eastAsia="id-ID"/>
              </w:rPr>
            </w:pPr>
            <w:r w:rsidRPr="00D1484E">
              <w:rPr>
                <w:rFonts w:ascii="Calibri" w:hAnsi="Calibri"/>
                <w:bCs/>
                <w:sz w:val="22"/>
                <w:szCs w:val="22"/>
                <w:lang w:eastAsia="id-ID"/>
              </w:rPr>
              <w:t xml:space="preserve">Metode </w:t>
            </w:r>
            <w:r>
              <w:rPr>
                <w:rFonts w:ascii="Calibri" w:hAnsi="Calibri"/>
                <w:bCs/>
                <w:sz w:val="22"/>
                <w:szCs w:val="22"/>
                <w:lang w:eastAsia="id-ID"/>
              </w:rPr>
              <w:t>: Diskusi (CBL)</w:t>
            </w:r>
          </w:p>
          <w:p w:rsidR="00613740" w:rsidRPr="00D1484E" w:rsidRDefault="00613740" w:rsidP="00613740">
            <w:pPr>
              <w:autoSpaceDE w:val="0"/>
              <w:autoSpaceDN w:val="0"/>
              <w:rPr>
                <w:rFonts w:ascii="Calibri" w:hAnsi="Calibri"/>
                <w:bCs/>
                <w:sz w:val="22"/>
                <w:szCs w:val="22"/>
                <w:lang w:eastAsia="id-ID"/>
              </w:rPr>
            </w:pPr>
            <w:r w:rsidRPr="00D1484E">
              <w:rPr>
                <w:rFonts w:ascii="Calibri" w:hAnsi="Calibri"/>
                <w:bCs/>
                <w:sz w:val="22"/>
                <w:szCs w:val="22"/>
                <w:lang w:eastAsia="id-ID"/>
              </w:rPr>
              <w:t>Estimasi Waktu:</w:t>
            </w:r>
          </w:p>
          <w:p w:rsidR="00613740" w:rsidRDefault="00613740" w:rsidP="00613740">
            <w:pPr>
              <w:autoSpaceDE w:val="0"/>
              <w:autoSpaceDN w:val="0"/>
              <w:rPr>
                <w:rFonts w:ascii="Calibri" w:hAnsi="Calibri"/>
                <w:bCs/>
                <w:sz w:val="22"/>
                <w:szCs w:val="22"/>
                <w:lang w:eastAsia="id-ID"/>
              </w:rPr>
            </w:pPr>
            <w:r w:rsidRPr="00A47877">
              <w:rPr>
                <w:rFonts w:ascii="Calibri" w:hAnsi="Calibri"/>
                <w:bCs/>
                <w:sz w:val="22"/>
                <w:szCs w:val="22"/>
                <w:lang w:eastAsia="id-ID"/>
              </w:rPr>
              <w:t>TM:</w:t>
            </w:r>
            <w:r>
              <w:rPr>
                <w:rFonts w:ascii="Calibri" w:hAnsi="Calibri"/>
                <w:bCs/>
                <w:sz w:val="22"/>
                <w:szCs w:val="22"/>
                <w:lang w:eastAsia="id-ID"/>
              </w:rPr>
              <w:t xml:space="preserve"> 90</w:t>
            </w:r>
          </w:p>
          <w:p w:rsidR="00613740" w:rsidRDefault="00613740" w:rsidP="00613740">
            <w:pPr>
              <w:autoSpaceDE w:val="0"/>
              <w:autoSpaceDN w:val="0"/>
              <w:rPr>
                <w:rFonts w:ascii="Calibri" w:hAnsi="Calibri"/>
                <w:bCs/>
                <w:sz w:val="22"/>
                <w:szCs w:val="22"/>
                <w:lang w:eastAsia="id-ID"/>
              </w:rPr>
            </w:pPr>
            <w:r>
              <w:rPr>
                <w:rFonts w:ascii="Calibri" w:hAnsi="Calibri"/>
                <w:bCs/>
                <w:sz w:val="22"/>
                <w:szCs w:val="22"/>
                <w:lang w:eastAsia="id-ID"/>
              </w:rPr>
              <w:t>BM+PT= 90</w:t>
            </w:r>
          </w:p>
          <w:p w:rsidR="00613740" w:rsidRDefault="00613740" w:rsidP="00613740">
            <w:pPr>
              <w:autoSpaceDE w:val="0"/>
              <w:autoSpaceDN w:val="0"/>
              <w:rPr>
                <w:rFonts w:ascii="Calibri" w:hAnsi="Calibri"/>
                <w:bCs/>
                <w:sz w:val="22"/>
                <w:szCs w:val="22"/>
                <w:lang w:eastAsia="id-ID"/>
              </w:rPr>
            </w:pPr>
            <w:r>
              <w:rPr>
                <w:rFonts w:ascii="Calibri" w:hAnsi="Calibri"/>
                <w:bCs/>
                <w:sz w:val="22"/>
                <w:szCs w:val="22"/>
                <w:lang w:eastAsia="id-ID"/>
              </w:rPr>
              <w:t xml:space="preserve"> (60+30)x 1</w:t>
            </w:r>
          </w:p>
        </w:tc>
        <w:tc>
          <w:tcPr>
            <w:tcW w:w="2160" w:type="dxa"/>
            <w:tcBorders>
              <w:bottom w:val="single" w:sz="4" w:space="0" w:color="auto"/>
            </w:tcBorders>
          </w:tcPr>
          <w:p w:rsidR="00613740" w:rsidRPr="00A876DF" w:rsidRDefault="00613740" w:rsidP="00613740">
            <w:pPr>
              <w:autoSpaceDE w:val="0"/>
              <w:autoSpaceDN w:val="0"/>
              <w:rPr>
                <w:rFonts w:ascii="Calibri" w:hAnsi="Calibri"/>
                <w:bCs/>
                <w:sz w:val="22"/>
                <w:szCs w:val="22"/>
                <w:lang w:eastAsia="id-ID"/>
              </w:rPr>
            </w:pPr>
            <w:r>
              <w:rPr>
                <w:rFonts w:ascii="Calibri" w:hAnsi="Calibri"/>
                <w:bCs/>
                <w:sz w:val="22"/>
                <w:szCs w:val="22"/>
                <w:lang w:eastAsia="id-ID"/>
              </w:rPr>
              <w:t>Bentuk :  Diskusi Daring</w:t>
            </w:r>
            <w:r w:rsidRPr="009B77D4">
              <w:rPr>
                <w:rFonts w:asciiTheme="minorHAnsi" w:hAnsiTheme="minorHAnsi" w:cstheme="minorHAnsi"/>
              </w:rPr>
              <w:t xml:space="preserve"> Metode: Forum LMS Penugasan: Refleksi </w:t>
            </w:r>
            <w:r w:rsidRPr="00A876DF">
              <w:rPr>
                <w:rFonts w:ascii="Calibri" w:hAnsi="Calibri"/>
                <w:bCs/>
                <w:sz w:val="22"/>
                <w:szCs w:val="22"/>
                <w:lang w:eastAsia="id-ID"/>
              </w:rPr>
              <w:t>Estimasi Waktu:</w:t>
            </w:r>
          </w:p>
          <w:p w:rsidR="00613740" w:rsidRDefault="00613740" w:rsidP="00613740">
            <w:pPr>
              <w:autoSpaceDE w:val="0"/>
              <w:autoSpaceDN w:val="0"/>
              <w:rPr>
                <w:rFonts w:ascii="Calibri" w:hAnsi="Calibri"/>
                <w:bCs/>
                <w:sz w:val="22"/>
                <w:szCs w:val="22"/>
                <w:lang w:eastAsia="id-ID"/>
              </w:rPr>
            </w:pPr>
            <w:r w:rsidRPr="00A47877">
              <w:rPr>
                <w:rFonts w:ascii="Calibri" w:hAnsi="Calibri"/>
                <w:bCs/>
                <w:sz w:val="22"/>
                <w:szCs w:val="22"/>
                <w:lang w:eastAsia="id-ID"/>
              </w:rPr>
              <w:t>T</w:t>
            </w:r>
            <w:r>
              <w:rPr>
                <w:rFonts w:ascii="Calibri" w:hAnsi="Calibri"/>
                <w:bCs/>
                <w:sz w:val="22"/>
                <w:szCs w:val="22"/>
                <w:lang w:eastAsia="id-ID"/>
              </w:rPr>
              <w:t>M</w:t>
            </w:r>
            <w:r w:rsidRPr="00A47877">
              <w:rPr>
                <w:rFonts w:ascii="Calibri" w:hAnsi="Calibri"/>
                <w:bCs/>
                <w:sz w:val="22"/>
                <w:szCs w:val="22"/>
                <w:lang w:eastAsia="id-ID"/>
              </w:rPr>
              <w:t>:</w:t>
            </w:r>
            <w:r>
              <w:rPr>
                <w:rFonts w:ascii="Calibri" w:hAnsi="Calibri"/>
                <w:bCs/>
                <w:sz w:val="22"/>
                <w:szCs w:val="22"/>
                <w:lang w:eastAsia="id-ID"/>
              </w:rPr>
              <w:t>90</w:t>
            </w:r>
          </w:p>
          <w:p w:rsidR="00613740" w:rsidRDefault="00613740" w:rsidP="00613740">
            <w:pPr>
              <w:autoSpaceDE w:val="0"/>
              <w:autoSpaceDN w:val="0"/>
              <w:rPr>
                <w:rFonts w:ascii="Calibri" w:hAnsi="Calibri"/>
                <w:bCs/>
                <w:sz w:val="22"/>
                <w:szCs w:val="22"/>
                <w:lang w:eastAsia="id-ID"/>
              </w:rPr>
            </w:pPr>
            <w:r>
              <w:rPr>
                <w:rFonts w:ascii="Calibri" w:hAnsi="Calibri"/>
                <w:bCs/>
                <w:sz w:val="22"/>
                <w:szCs w:val="22"/>
                <w:lang w:eastAsia="id-ID"/>
              </w:rPr>
              <w:t>BM+PT : 90</w:t>
            </w:r>
          </w:p>
          <w:p w:rsidR="00613740" w:rsidRDefault="00613740" w:rsidP="00613740">
            <w:pPr>
              <w:autoSpaceDE w:val="0"/>
              <w:autoSpaceDN w:val="0"/>
              <w:rPr>
                <w:rFonts w:ascii="Calibri" w:hAnsi="Calibri"/>
                <w:bCs/>
                <w:sz w:val="22"/>
                <w:szCs w:val="22"/>
                <w:lang w:eastAsia="id-ID"/>
              </w:rPr>
            </w:pPr>
            <w:r>
              <w:rPr>
                <w:rFonts w:ascii="Calibri" w:hAnsi="Calibri"/>
                <w:bCs/>
                <w:sz w:val="22"/>
                <w:szCs w:val="22"/>
                <w:lang w:eastAsia="id-ID"/>
              </w:rPr>
              <w:t>(60+30)x 1</w:t>
            </w:r>
          </w:p>
        </w:tc>
        <w:tc>
          <w:tcPr>
            <w:tcW w:w="2070" w:type="dxa"/>
            <w:gridSpan w:val="2"/>
            <w:tcBorders>
              <w:bottom w:val="single" w:sz="4" w:space="0" w:color="auto"/>
            </w:tcBorders>
            <w:shd w:val="clear" w:color="auto" w:fill="auto"/>
          </w:tcPr>
          <w:p w:rsidR="00613740" w:rsidRDefault="00613740" w:rsidP="00613740">
            <w:pPr>
              <w:autoSpaceDE w:val="0"/>
              <w:autoSpaceDN w:val="0"/>
            </w:pPr>
            <w:r>
              <w:t xml:space="preserve">Mahasiswa mampu merumuskan solusi hukum Islam terhadap isu kontemporer seperti  hukum keluarga modern, </w:t>
            </w:r>
            <w:r w:rsidRPr="002259EA">
              <w:t>Hukum Perkawinan</w:t>
            </w:r>
            <w:r>
              <w:t xml:space="preserve">, </w:t>
            </w:r>
            <w:r w:rsidRPr="002259EA">
              <w:t>Hukum Waris</w:t>
            </w:r>
            <w:r>
              <w:t xml:space="preserve">, </w:t>
            </w:r>
            <w:r w:rsidRPr="002259EA">
              <w:t>Hukum Ekonomi Syariah</w:t>
            </w:r>
            <w:r>
              <w:t xml:space="preserve">, </w:t>
            </w:r>
            <w:r w:rsidRPr="002259EA">
              <w:t>Wakaf dan Zakat</w:t>
            </w:r>
          </w:p>
          <w:p w:rsidR="00613740" w:rsidRPr="00C87859" w:rsidRDefault="00613740" w:rsidP="00613740">
            <w:pPr>
              <w:rPr>
                <w:rFonts w:ascii="Calibri" w:hAnsi="Calibri" w:cs="TimesNewRoman,Italic"/>
                <w:iCs/>
                <w:lang w:val="sv-SE"/>
              </w:rPr>
            </w:pPr>
            <w:r w:rsidRPr="00C87859">
              <w:rPr>
                <w:rFonts w:ascii="Calibri" w:hAnsi="Calibri" w:cs="TimesNewRoman,Italic"/>
                <w:iCs/>
                <w:lang w:val="sv-SE"/>
              </w:rPr>
              <w:t>Mohammad Daud Ali, (2022), Hukum Islam, Pengantar Ilmu hukum  dan Tata Hukum Islam Di Indonesia, Raja Wali Pers, PT. Grafindo Persada, Depok</w:t>
            </w:r>
          </w:p>
          <w:p w:rsidR="00613740" w:rsidRDefault="00613740" w:rsidP="00613740">
            <w:pPr>
              <w:autoSpaceDE w:val="0"/>
              <w:autoSpaceDN w:val="0"/>
              <w:rPr>
                <w:rFonts w:ascii="Calibri" w:hAnsi="Calibri"/>
                <w:bCs/>
                <w:sz w:val="22"/>
                <w:szCs w:val="22"/>
                <w:lang w:eastAsia="id-ID"/>
              </w:rPr>
            </w:pPr>
          </w:p>
        </w:tc>
        <w:tc>
          <w:tcPr>
            <w:tcW w:w="1007" w:type="dxa"/>
            <w:tcBorders>
              <w:bottom w:val="single" w:sz="4" w:space="0" w:color="auto"/>
            </w:tcBorders>
            <w:shd w:val="clear" w:color="auto" w:fill="auto"/>
          </w:tcPr>
          <w:p w:rsidR="00613740" w:rsidRDefault="00613740" w:rsidP="00CF3786">
            <w:pPr>
              <w:autoSpaceDE w:val="0"/>
              <w:autoSpaceDN w:val="0"/>
              <w:jc w:val="both"/>
              <w:rPr>
                <w:rFonts w:ascii="Calibri" w:hAnsi="Calibri"/>
                <w:b/>
                <w:bCs/>
                <w:sz w:val="22"/>
                <w:szCs w:val="22"/>
                <w:lang w:eastAsia="id-ID"/>
              </w:rPr>
            </w:pPr>
            <w:r>
              <w:rPr>
                <w:rFonts w:ascii="Calibri" w:hAnsi="Calibri"/>
                <w:b/>
                <w:bCs/>
                <w:sz w:val="22"/>
                <w:szCs w:val="22"/>
                <w:lang w:eastAsia="id-ID"/>
              </w:rPr>
              <w:t>10</w:t>
            </w:r>
          </w:p>
        </w:tc>
      </w:tr>
      <w:tr w:rsidR="00613740" w:rsidRPr="006E55BA" w:rsidTr="00A56122">
        <w:tc>
          <w:tcPr>
            <w:tcW w:w="738" w:type="dxa"/>
            <w:tcBorders>
              <w:bottom w:val="single" w:sz="4" w:space="0" w:color="auto"/>
            </w:tcBorders>
            <w:shd w:val="clear" w:color="auto" w:fill="E7E6E6"/>
          </w:tcPr>
          <w:p w:rsidR="00613740" w:rsidRPr="000948E6" w:rsidRDefault="00613740" w:rsidP="00597157">
            <w:pPr>
              <w:autoSpaceDE w:val="0"/>
              <w:autoSpaceDN w:val="0"/>
              <w:ind w:right="-108"/>
              <w:jc w:val="center"/>
              <w:rPr>
                <w:rFonts w:ascii="Calibri" w:hAnsi="Calibri"/>
                <w:b/>
                <w:bCs/>
                <w:sz w:val="22"/>
                <w:szCs w:val="22"/>
                <w:lang w:eastAsia="id-ID"/>
              </w:rPr>
            </w:pPr>
            <w:r w:rsidRPr="000948E6">
              <w:rPr>
                <w:rFonts w:ascii="Calibri" w:hAnsi="Calibri"/>
                <w:b/>
                <w:bCs/>
                <w:sz w:val="22"/>
                <w:szCs w:val="22"/>
                <w:lang w:eastAsia="id-ID"/>
              </w:rPr>
              <w:lastRenderedPageBreak/>
              <w:t>16</w:t>
            </w:r>
          </w:p>
        </w:tc>
        <w:tc>
          <w:tcPr>
            <w:tcW w:w="13395" w:type="dxa"/>
            <w:gridSpan w:val="11"/>
            <w:tcBorders>
              <w:bottom w:val="single" w:sz="4" w:space="0" w:color="auto"/>
            </w:tcBorders>
            <w:shd w:val="clear" w:color="auto" w:fill="E7E6E6"/>
          </w:tcPr>
          <w:p w:rsidR="00613740" w:rsidRPr="000948E6" w:rsidRDefault="00613740" w:rsidP="00597157">
            <w:pPr>
              <w:autoSpaceDE w:val="0"/>
              <w:autoSpaceDN w:val="0"/>
              <w:rPr>
                <w:rFonts w:ascii="Calibri" w:hAnsi="Calibri"/>
                <w:b/>
                <w:bCs/>
                <w:sz w:val="22"/>
                <w:szCs w:val="22"/>
                <w:lang w:eastAsia="id-ID"/>
              </w:rPr>
            </w:pPr>
            <w:r w:rsidRPr="000948E6">
              <w:rPr>
                <w:rFonts w:ascii="Calibri" w:hAnsi="Calibri"/>
                <w:b/>
                <w:bCs/>
                <w:sz w:val="22"/>
                <w:szCs w:val="22"/>
                <w:lang w:eastAsia="id-ID"/>
              </w:rPr>
              <w:t>Evaluasi Akhir Semester / Ujian Akhir Semester</w:t>
            </w:r>
            <w:r>
              <w:rPr>
                <w:rFonts w:ascii="Calibri" w:hAnsi="Calibri"/>
                <w:b/>
                <w:bCs/>
                <w:sz w:val="22"/>
                <w:szCs w:val="22"/>
                <w:lang w:eastAsia="id-ID"/>
              </w:rPr>
              <w:t xml:space="preserve">             Ujian tertulis                UAS</w:t>
            </w:r>
          </w:p>
        </w:tc>
        <w:tc>
          <w:tcPr>
            <w:tcW w:w="1007" w:type="dxa"/>
            <w:tcBorders>
              <w:bottom w:val="single" w:sz="4" w:space="0" w:color="auto"/>
            </w:tcBorders>
            <w:shd w:val="clear" w:color="auto" w:fill="auto"/>
          </w:tcPr>
          <w:p w:rsidR="00613740" w:rsidRPr="000948E6" w:rsidRDefault="00613740" w:rsidP="00C87859">
            <w:pPr>
              <w:autoSpaceDE w:val="0"/>
              <w:autoSpaceDN w:val="0"/>
              <w:jc w:val="both"/>
              <w:rPr>
                <w:rFonts w:ascii="Calibri" w:hAnsi="Calibri"/>
                <w:b/>
                <w:bCs/>
                <w:sz w:val="22"/>
                <w:szCs w:val="22"/>
                <w:lang w:eastAsia="id-ID"/>
              </w:rPr>
            </w:pPr>
            <w:r>
              <w:rPr>
                <w:rFonts w:ascii="Calibri" w:hAnsi="Calibri"/>
                <w:b/>
                <w:bCs/>
                <w:sz w:val="22"/>
                <w:szCs w:val="22"/>
                <w:lang w:eastAsia="id-ID"/>
              </w:rPr>
              <w:t>20</w:t>
            </w:r>
          </w:p>
        </w:tc>
      </w:tr>
    </w:tbl>
    <w:p w:rsidR="0023096E" w:rsidRDefault="0023096E"/>
    <w:p w:rsidR="00613740" w:rsidRDefault="00613740" w:rsidP="00613740">
      <w:pPr>
        <w:tabs>
          <w:tab w:val="left" w:pos="5040"/>
          <w:tab w:val="left" w:pos="5400"/>
        </w:tabs>
        <w:autoSpaceDE w:val="0"/>
        <w:autoSpaceDN w:val="0"/>
        <w:jc w:val="center"/>
        <w:rPr>
          <w:rFonts w:asciiTheme="minorHAnsi" w:hAnsiTheme="minorHAnsi" w:cstheme="minorHAnsi"/>
          <w:b/>
          <w:sz w:val="32"/>
        </w:rPr>
      </w:pPr>
    </w:p>
    <w:p w:rsidR="00613740" w:rsidRDefault="00613740" w:rsidP="00613740">
      <w:pPr>
        <w:tabs>
          <w:tab w:val="left" w:pos="5040"/>
          <w:tab w:val="left" w:pos="5400"/>
        </w:tabs>
        <w:autoSpaceDE w:val="0"/>
        <w:autoSpaceDN w:val="0"/>
        <w:jc w:val="center"/>
        <w:rPr>
          <w:rFonts w:asciiTheme="minorHAnsi" w:hAnsiTheme="minorHAnsi" w:cstheme="minorHAnsi"/>
          <w:b/>
          <w:sz w:val="32"/>
        </w:rPr>
      </w:pPr>
    </w:p>
    <w:p w:rsidR="00613740" w:rsidRDefault="00613740" w:rsidP="002D06B4">
      <w:pPr>
        <w:tabs>
          <w:tab w:val="left" w:pos="5040"/>
          <w:tab w:val="left" w:pos="5400"/>
        </w:tabs>
        <w:autoSpaceDE w:val="0"/>
        <w:autoSpaceDN w:val="0"/>
        <w:rPr>
          <w:rFonts w:asciiTheme="minorHAnsi" w:hAnsiTheme="minorHAnsi" w:cstheme="minorHAnsi"/>
          <w:b/>
          <w:sz w:val="32"/>
        </w:rPr>
      </w:pPr>
    </w:p>
    <w:p w:rsidR="00613740" w:rsidRPr="00565A0C" w:rsidRDefault="00613740" w:rsidP="00613740">
      <w:pPr>
        <w:tabs>
          <w:tab w:val="left" w:pos="5040"/>
          <w:tab w:val="left" w:pos="5400"/>
        </w:tabs>
        <w:autoSpaceDE w:val="0"/>
        <w:autoSpaceDN w:val="0"/>
        <w:jc w:val="center"/>
        <w:rPr>
          <w:rFonts w:asciiTheme="minorHAnsi" w:hAnsiTheme="minorHAnsi" w:cstheme="minorHAnsi"/>
          <w:b/>
          <w:sz w:val="32"/>
        </w:rPr>
      </w:pPr>
      <w:r w:rsidRPr="00565A0C">
        <w:rPr>
          <w:rFonts w:asciiTheme="minorHAnsi" w:hAnsiTheme="minorHAnsi" w:cstheme="minorHAnsi"/>
          <w:b/>
          <w:sz w:val="32"/>
        </w:rPr>
        <w:t>KONTRAK PERKULIAHAN</w:t>
      </w:r>
    </w:p>
    <w:p w:rsidR="00613740" w:rsidRPr="00565A0C" w:rsidRDefault="00613740" w:rsidP="00613740">
      <w:pPr>
        <w:tabs>
          <w:tab w:val="left" w:pos="5040"/>
          <w:tab w:val="left" w:pos="5400"/>
        </w:tabs>
        <w:autoSpaceDE w:val="0"/>
        <w:autoSpaceDN w:val="0"/>
        <w:jc w:val="center"/>
        <w:rPr>
          <w:rFonts w:asciiTheme="minorHAnsi" w:hAnsiTheme="minorHAnsi" w:cstheme="minorHAnsi"/>
          <w:b/>
          <w:sz w:val="32"/>
        </w:rPr>
      </w:pPr>
      <w:r>
        <w:rPr>
          <w:rFonts w:asciiTheme="minorHAnsi" w:hAnsiTheme="minorHAnsi" w:cstheme="minorHAnsi"/>
          <w:b/>
          <w:sz w:val="32"/>
        </w:rPr>
        <w:t>MATA KULIAH HUKUM ISLAM</w:t>
      </w:r>
    </w:p>
    <w:p w:rsidR="00613740" w:rsidRDefault="00613740" w:rsidP="00613740">
      <w:pPr>
        <w:tabs>
          <w:tab w:val="left" w:pos="5040"/>
          <w:tab w:val="left" w:pos="5400"/>
        </w:tabs>
        <w:autoSpaceDE w:val="0"/>
        <w:autoSpaceDN w:val="0"/>
        <w:jc w:val="center"/>
        <w:rPr>
          <w:rFonts w:asciiTheme="minorHAnsi" w:hAnsiTheme="minorHAnsi" w:cstheme="minorHAnsi"/>
          <w:b/>
          <w:sz w:val="32"/>
        </w:rPr>
      </w:pPr>
      <w:r w:rsidRPr="00565A0C">
        <w:rPr>
          <w:rFonts w:asciiTheme="minorHAnsi" w:hAnsiTheme="minorHAnsi" w:cstheme="minorHAnsi"/>
          <w:b/>
          <w:sz w:val="32"/>
        </w:rPr>
        <w:t>UNIVERSITAS ROKANIA</w:t>
      </w:r>
    </w:p>
    <w:p w:rsidR="00613740" w:rsidRPr="00565A0C" w:rsidRDefault="00613740" w:rsidP="00613740">
      <w:pPr>
        <w:tabs>
          <w:tab w:val="left" w:pos="5040"/>
          <w:tab w:val="left" w:pos="5400"/>
        </w:tabs>
        <w:autoSpaceDE w:val="0"/>
        <w:autoSpaceDN w:val="0"/>
        <w:spacing w:line="276" w:lineRule="auto"/>
        <w:jc w:val="both"/>
        <w:rPr>
          <w:rFonts w:asciiTheme="minorHAnsi" w:hAnsiTheme="minorHAnsi" w:cstheme="minorHAnsi"/>
          <w:b/>
          <w:sz w:val="32"/>
        </w:rPr>
      </w:pPr>
    </w:p>
    <w:p w:rsidR="00613740" w:rsidRPr="00565A0C" w:rsidRDefault="00613740" w:rsidP="00613740">
      <w:pPr>
        <w:tabs>
          <w:tab w:val="left" w:pos="5040"/>
          <w:tab w:val="left" w:pos="5400"/>
        </w:tabs>
        <w:autoSpaceDE w:val="0"/>
        <w:autoSpaceDN w:val="0"/>
        <w:spacing w:line="276" w:lineRule="auto"/>
        <w:jc w:val="both"/>
        <w:rPr>
          <w:rFonts w:asciiTheme="minorHAnsi" w:hAnsiTheme="minorHAnsi" w:cstheme="minorHAnsi"/>
          <w:b/>
        </w:rPr>
      </w:pPr>
      <w:r w:rsidRPr="00565A0C">
        <w:rPr>
          <w:rFonts w:asciiTheme="minorHAnsi" w:hAnsiTheme="minorHAnsi" w:cstheme="minorHAnsi"/>
          <w:b/>
        </w:rPr>
        <w:lastRenderedPageBreak/>
        <w:t>Ketentuan Pelaksanaan Perkuliahan</w:t>
      </w:r>
      <w:r>
        <w:rPr>
          <w:rFonts w:asciiTheme="minorHAnsi" w:hAnsiTheme="minorHAnsi" w:cstheme="minorHAnsi"/>
          <w:b/>
        </w:rPr>
        <w:t>:</w:t>
      </w:r>
    </w:p>
    <w:p w:rsidR="00613740" w:rsidRPr="00565A0C" w:rsidRDefault="00613740" w:rsidP="00613740">
      <w:pPr>
        <w:numPr>
          <w:ilvl w:val="0"/>
          <w:numId w:val="17"/>
        </w:numPr>
        <w:spacing w:line="276" w:lineRule="auto"/>
        <w:jc w:val="both"/>
        <w:rPr>
          <w:rFonts w:asciiTheme="minorHAnsi" w:hAnsiTheme="minorHAnsi" w:cstheme="minorHAnsi"/>
        </w:rPr>
      </w:pPr>
      <w:r w:rsidRPr="00565A0C">
        <w:rPr>
          <w:rFonts w:asciiTheme="minorHAnsi" w:hAnsiTheme="minorHAnsi" w:cstheme="minorHAnsi"/>
        </w:rPr>
        <w:t>Mahasiswa wajib mengikuti perkuliahan minimal 75% dari total pertemuan.</w:t>
      </w:r>
    </w:p>
    <w:p w:rsidR="00613740" w:rsidRPr="00565A0C" w:rsidRDefault="00613740" w:rsidP="00613740">
      <w:pPr>
        <w:numPr>
          <w:ilvl w:val="0"/>
          <w:numId w:val="17"/>
        </w:numPr>
        <w:spacing w:line="276" w:lineRule="auto"/>
        <w:jc w:val="both"/>
        <w:rPr>
          <w:rFonts w:asciiTheme="minorHAnsi" w:hAnsiTheme="minorHAnsi" w:cstheme="minorHAnsi"/>
        </w:rPr>
      </w:pPr>
      <w:r w:rsidRPr="00565A0C">
        <w:rPr>
          <w:rFonts w:asciiTheme="minorHAnsi" w:hAnsiTheme="minorHAnsi" w:cstheme="minorHAnsi"/>
        </w:rPr>
        <w:t>Mahasiswa hadir tepat waktu sesuai jadwal perkuliahan.</w:t>
      </w:r>
    </w:p>
    <w:p w:rsidR="00613740" w:rsidRPr="00565A0C" w:rsidRDefault="00613740" w:rsidP="00613740">
      <w:pPr>
        <w:numPr>
          <w:ilvl w:val="0"/>
          <w:numId w:val="17"/>
        </w:numPr>
        <w:spacing w:line="276" w:lineRule="auto"/>
        <w:jc w:val="both"/>
        <w:rPr>
          <w:rFonts w:asciiTheme="minorHAnsi" w:hAnsiTheme="minorHAnsi" w:cstheme="minorHAnsi"/>
        </w:rPr>
      </w:pPr>
      <w:r w:rsidRPr="00565A0C">
        <w:rPr>
          <w:rFonts w:asciiTheme="minorHAnsi" w:hAnsiTheme="minorHAnsi" w:cstheme="minorHAnsi"/>
        </w:rPr>
        <w:t>Mahasiswa berpakaian sopan, rapi, dan mencerminkan etika akademik.</w:t>
      </w:r>
    </w:p>
    <w:p w:rsidR="00613740" w:rsidRPr="00565A0C" w:rsidRDefault="00613740" w:rsidP="00613740">
      <w:pPr>
        <w:numPr>
          <w:ilvl w:val="0"/>
          <w:numId w:val="17"/>
        </w:numPr>
        <w:spacing w:line="276" w:lineRule="auto"/>
        <w:jc w:val="both"/>
        <w:rPr>
          <w:rFonts w:asciiTheme="minorHAnsi" w:hAnsiTheme="minorHAnsi" w:cstheme="minorHAnsi"/>
        </w:rPr>
      </w:pPr>
      <w:r w:rsidRPr="00565A0C">
        <w:rPr>
          <w:rFonts w:asciiTheme="minorHAnsi" w:hAnsiTheme="minorHAnsi" w:cstheme="minorHAnsi"/>
        </w:rPr>
        <w:t>Mahasiswa wajib menjaga sikap, tutur kata, dan perilaku yang beradab selama perkuliahan.</w:t>
      </w:r>
    </w:p>
    <w:p w:rsidR="00613740" w:rsidRPr="00613740" w:rsidRDefault="00613740" w:rsidP="00613740">
      <w:pPr>
        <w:numPr>
          <w:ilvl w:val="0"/>
          <w:numId w:val="17"/>
        </w:numPr>
        <w:spacing w:line="276" w:lineRule="auto"/>
        <w:jc w:val="both"/>
        <w:rPr>
          <w:rFonts w:asciiTheme="minorHAnsi" w:hAnsiTheme="minorHAnsi" w:cstheme="minorHAnsi"/>
        </w:rPr>
      </w:pPr>
      <w:r w:rsidRPr="00565A0C">
        <w:rPr>
          <w:rFonts w:asciiTheme="minorHAnsi" w:hAnsiTheme="minorHAnsi" w:cstheme="minorHAnsi"/>
        </w:rPr>
        <w:t>Penggunaan gawai hanya diperkenankan untuk keperluan akademik</w:t>
      </w:r>
    </w:p>
    <w:p w:rsidR="00613740" w:rsidRPr="00565A0C" w:rsidRDefault="00613740" w:rsidP="00613740">
      <w:pPr>
        <w:numPr>
          <w:ilvl w:val="0"/>
          <w:numId w:val="17"/>
        </w:numPr>
        <w:spacing w:line="276" w:lineRule="auto"/>
        <w:jc w:val="both"/>
        <w:rPr>
          <w:rFonts w:asciiTheme="minorHAnsi" w:hAnsiTheme="minorHAnsi" w:cstheme="minorHAnsi"/>
        </w:rPr>
      </w:pPr>
      <w:r w:rsidRPr="00565A0C">
        <w:rPr>
          <w:rFonts w:asciiTheme="minorHAnsi" w:hAnsiTheme="minorHAnsi" w:cstheme="minorHAnsi"/>
        </w:rPr>
        <w:t xml:space="preserve">Kehadiran dan partisipasi dalam kegiatan mengaji menjadi bagian dari </w:t>
      </w:r>
      <w:r w:rsidRPr="00565A0C">
        <w:rPr>
          <w:rFonts w:asciiTheme="minorHAnsi" w:hAnsiTheme="minorHAnsi" w:cstheme="minorHAnsi"/>
          <w:b/>
          <w:bCs/>
        </w:rPr>
        <w:t>penilaian sikap dan aktivitas partisipatif</w:t>
      </w:r>
      <w:r w:rsidRPr="00565A0C">
        <w:rPr>
          <w:rFonts w:asciiTheme="minorHAnsi" w:hAnsiTheme="minorHAnsi" w:cstheme="minorHAnsi"/>
        </w:rPr>
        <w:t>.</w:t>
      </w:r>
    </w:p>
    <w:p w:rsidR="00613740" w:rsidRPr="00565A0C" w:rsidRDefault="00613740" w:rsidP="00613740">
      <w:pPr>
        <w:numPr>
          <w:ilvl w:val="0"/>
          <w:numId w:val="17"/>
        </w:numPr>
        <w:spacing w:line="276" w:lineRule="auto"/>
        <w:jc w:val="both"/>
        <w:rPr>
          <w:rFonts w:asciiTheme="minorHAnsi" w:hAnsiTheme="minorHAnsi" w:cstheme="minorHAnsi"/>
        </w:rPr>
      </w:pPr>
      <w:r w:rsidRPr="00565A0C">
        <w:rPr>
          <w:rFonts w:asciiTheme="minorHAnsi" w:hAnsiTheme="minorHAnsi" w:cstheme="minorHAnsi"/>
        </w:rPr>
        <w:t>Tugas dikumpulkan sesuai jadwal yang ditentukan.</w:t>
      </w:r>
    </w:p>
    <w:p w:rsidR="00613740" w:rsidRPr="00565A0C" w:rsidRDefault="00613740" w:rsidP="00613740">
      <w:pPr>
        <w:numPr>
          <w:ilvl w:val="0"/>
          <w:numId w:val="17"/>
        </w:numPr>
        <w:spacing w:line="276" w:lineRule="auto"/>
        <w:jc w:val="both"/>
        <w:rPr>
          <w:rFonts w:asciiTheme="minorHAnsi" w:hAnsiTheme="minorHAnsi" w:cstheme="minorHAnsi"/>
        </w:rPr>
      </w:pPr>
      <w:r w:rsidRPr="00565A0C">
        <w:rPr>
          <w:rFonts w:asciiTheme="minorHAnsi" w:hAnsiTheme="minorHAnsi" w:cstheme="minorHAnsi"/>
        </w:rPr>
        <w:t>Keterlambatan pengumpulan tugas mempengaruhi nilai.</w:t>
      </w:r>
    </w:p>
    <w:p w:rsidR="00613740" w:rsidRPr="00565A0C" w:rsidRDefault="00613740" w:rsidP="00613740">
      <w:pPr>
        <w:numPr>
          <w:ilvl w:val="0"/>
          <w:numId w:val="17"/>
        </w:numPr>
        <w:spacing w:line="276" w:lineRule="auto"/>
        <w:jc w:val="both"/>
        <w:rPr>
          <w:rFonts w:asciiTheme="minorHAnsi" w:hAnsiTheme="minorHAnsi" w:cstheme="minorHAnsi"/>
        </w:rPr>
      </w:pPr>
      <w:r w:rsidRPr="00565A0C">
        <w:rPr>
          <w:rFonts w:asciiTheme="minorHAnsi" w:hAnsiTheme="minorHAnsi" w:cstheme="minorHAnsi"/>
        </w:rPr>
        <w:t>Mahasiswa wajib menjunjung tinggi kejujuran akademik.</w:t>
      </w:r>
    </w:p>
    <w:p w:rsidR="00613740" w:rsidRPr="00565A0C" w:rsidRDefault="00613740" w:rsidP="00613740">
      <w:pPr>
        <w:numPr>
          <w:ilvl w:val="0"/>
          <w:numId w:val="17"/>
        </w:numPr>
        <w:spacing w:line="276" w:lineRule="auto"/>
        <w:jc w:val="both"/>
        <w:rPr>
          <w:rFonts w:asciiTheme="minorHAnsi" w:hAnsiTheme="minorHAnsi" w:cstheme="minorHAnsi"/>
        </w:rPr>
      </w:pPr>
      <w:r w:rsidRPr="00565A0C">
        <w:rPr>
          <w:rFonts w:asciiTheme="minorHAnsi" w:hAnsiTheme="minorHAnsi" w:cstheme="minorHAnsi"/>
        </w:rPr>
        <w:t>Segala bentuk plagiarisme dan kecurangan akademik tidak ditoleransi.</w:t>
      </w:r>
    </w:p>
    <w:p w:rsidR="00613740" w:rsidRDefault="00613740" w:rsidP="00613740">
      <w:pPr>
        <w:numPr>
          <w:ilvl w:val="0"/>
          <w:numId w:val="17"/>
        </w:numPr>
        <w:spacing w:line="276" w:lineRule="auto"/>
        <w:jc w:val="both"/>
        <w:rPr>
          <w:rFonts w:asciiTheme="minorHAnsi" w:hAnsiTheme="minorHAnsi" w:cstheme="minorHAnsi"/>
        </w:rPr>
      </w:pPr>
      <w:r w:rsidRPr="00565A0C">
        <w:rPr>
          <w:rFonts w:asciiTheme="minorHAnsi" w:hAnsiTheme="minorHAnsi" w:cstheme="minorHAnsi"/>
        </w:rPr>
        <w:t>Pelanggaran t</w:t>
      </w:r>
      <w:r>
        <w:rPr>
          <w:rFonts w:asciiTheme="minorHAnsi" w:hAnsiTheme="minorHAnsi" w:cstheme="minorHAnsi"/>
        </w:rPr>
        <w:t xml:space="preserve">erhadap kontrak perkuliahan ini </w:t>
      </w:r>
      <w:r w:rsidRPr="00565A0C">
        <w:rPr>
          <w:rFonts w:asciiTheme="minorHAnsi" w:hAnsiTheme="minorHAnsi" w:cstheme="minorHAnsi"/>
        </w:rPr>
        <w:t>dikenakan sanksi akademik sesuai peraturan yang berlaku di perguruan tinggi.</w:t>
      </w:r>
    </w:p>
    <w:p w:rsidR="00613740" w:rsidRDefault="00613740" w:rsidP="00613740">
      <w:pPr>
        <w:spacing w:line="276" w:lineRule="auto"/>
        <w:jc w:val="both"/>
        <w:rPr>
          <w:rFonts w:asciiTheme="minorHAnsi" w:hAnsiTheme="minorHAnsi" w:cstheme="minorHAnsi"/>
        </w:rPr>
      </w:pPr>
    </w:p>
    <w:p w:rsidR="00613740" w:rsidRPr="007257BA" w:rsidRDefault="00613740" w:rsidP="00613740">
      <w:pPr>
        <w:pStyle w:val="FirstParagraph"/>
        <w:spacing w:before="0" w:after="0" w:line="276" w:lineRule="auto"/>
        <w:jc w:val="center"/>
        <w:rPr>
          <w:rFonts w:cstheme="minorHAnsi"/>
          <w:b/>
        </w:rPr>
      </w:pPr>
      <w:r w:rsidRPr="007257BA">
        <w:rPr>
          <w:rFonts w:cstheme="minorHAnsi"/>
          <w:b/>
          <w:bCs/>
        </w:rPr>
        <w:t>RUBRIK</w:t>
      </w:r>
      <w:r w:rsidRPr="007257BA">
        <w:rPr>
          <w:rFonts w:cstheme="minorHAnsi"/>
          <w:b/>
        </w:rPr>
        <w:t xml:space="preserve"> PENILAIAN</w:t>
      </w:r>
    </w:p>
    <w:p w:rsidR="00613740" w:rsidRPr="007257BA" w:rsidRDefault="00613740" w:rsidP="00613740">
      <w:pPr>
        <w:pStyle w:val="FirstParagraph"/>
        <w:spacing w:before="0" w:after="0" w:line="276" w:lineRule="auto"/>
        <w:jc w:val="center"/>
        <w:rPr>
          <w:rFonts w:cstheme="minorHAnsi"/>
        </w:rPr>
      </w:pPr>
      <w:r>
        <w:rPr>
          <w:rStyle w:val="Strong"/>
          <w:rFonts w:cstheme="minorHAnsi"/>
        </w:rPr>
        <w:t>MATA KULIAH HUKUM ISLAM</w:t>
      </w:r>
    </w:p>
    <w:p w:rsidR="00613740" w:rsidRPr="007257BA" w:rsidRDefault="00613740" w:rsidP="00613740">
      <w:pPr>
        <w:spacing w:line="276" w:lineRule="auto"/>
        <w:rPr>
          <w:rFonts w:asciiTheme="minorHAnsi" w:hAnsiTheme="minorHAnsi" w:cstheme="minorHAnsi"/>
        </w:rPr>
      </w:pPr>
    </w:p>
    <w:p w:rsidR="00613740" w:rsidRPr="007257BA" w:rsidRDefault="00613740" w:rsidP="00613740">
      <w:pPr>
        <w:pStyle w:val="FirstParagraph"/>
        <w:spacing w:before="0" w:after="0" w:line="276" w:lineRule="auto"/>
        <w:rPr>
          <w:rFonts w:cstheme="minorHAnsi"/>
          <w:b/>
        </w:rPr>
      </w:pPr>
      <w:r w:rsidRPr="007257BA">
        <w:rPr>
          <w:rFonts w:cstheme="minorHAnsi"/>
          <w:b/>
        </w:rPr>
        <w:t>Rubrik Penilaian Aktivitas Partisipatif (30%)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
        <w:gridCol w:w="2445"/>
        <w:gridCol w:w="907"/>
        <w:gridCol w:w="2835"/>
        <w:gridCol w:w="2539"/>
        <w:gridCol w:w="2526"/>
        <w:gridCol w:w="1420"/>
      </w:tblGrid>
      <w:tr w:rsidR="00613740" w:rsidRPr="007257BA" w:rsidTr="00613740">
        <w:trPr>
          <w:tblHeader/>
        </w:trPr>
        <w:tc>
          <w:tcPr>
            <w:tcW w:w="0" w:type="auto"/>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No</w:t>
            </w:r>
          </w:p>
        </w:tc>
        <w:tc>
          <w:tcPr>
            <w:tcW w:w="0" w:type="auto"/>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Aspek yang Dinilai</w:t>
            </w:r>
          </w:p>
        </w:tc>
        <w:tc>
          <w:tcPr>
            <w:tcW w:w="0" w:type="auto"/>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Bobot (%)</w:t>
            </w:r>
          </w:p>
        </w:tc>
        <w:tc>
          <w:tcPr>
            <w:tcW w:w="0" w:type="auto"/>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Skor 4</w:t>
            </w:r>
          </w:p>
        </w:tc>
        <w:tc>
          <w:tcPr>
            <w:tcW w:w="0" w:type="auto"/>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Skor 3</w:t>
            </w:r>
          </w:p>
        </w:tc>
        <w:tc>
          <w:tcPr>
            <w:tcW w:w="0" w:type="auto"/>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Skor 2</w:t>
            </w:r>
          </w:p>
        </w:tc>
        <w:tc>
          <w:tcPr>
            <w:tcW w:w="0" w:type="auto"/>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Skor 1</w:t>
            </w:r>
          </w:p>
        </w:tc>
      </w:tr>
      <w:tr w:rsidR="00613740" w:rsidRPr="007257BA" w:rsidTr="00613740">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1</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Kehadiran &amp; Ketepatan Waktu</w:t>
            </w:r>
          </w:p>
        </w:tc>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20</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Hadir ≥95%, selalu tepat waktu</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Hadir 85–94%, jarang terlambat</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Hadir 75–84%, sering terlambat</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Hadir &lt;75%</w:t>
            </w:r>
          </w:p>
        </w:tc>
      </w:tr>
      <w:tr w:rsidR="00613740" w:rsidRPr="007257BA" w:rsidTr="00613740">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2</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Partisipasi Diskusi</w:t>
            </w:r>
          </w:p>
        </w:tc>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30</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Sangat aktif, argumentatif, relevan</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Aktif dan relevan</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Kurang aktif</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Pasif</w:t>
            </w:r>
          </w:p>
        </w:tc>
      </w:tr>
      <w:tr w:rsidR="00613740" w:rsidRPr="007257BA" w:rsidTr="00613740">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3</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Sikap &amp; Etika Akademik</w:t>
            </w:r>
          </w:p>
        </w:tc>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20</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Sangat santun, teladan</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Santun dan tertib</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Kurang konsisten</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Tidak santun</w:t>
            </w:r>
          </w:p>
        </w:tc>
      </w:tr>
      <w:tr w:rsidR="00613740" w:rsidRPr="007257BA" w:rsidTr="00613740">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4</w:t>
            </w:r>
          </w:p>
        </w:tc>
        <w:tc>
          <w:tcPr>
            <w:tcW w:w="0" w:type="auto"/>
            <w:vAlign w:val="center"/>
            <w:hideMark/>
          </w:tcPr>
          <w:p w:rsidR="00613740" w:rsidRPr="007257BA" w:rsidRDefault="00E24455" w:rsidP="00613740">
            <w:pPr>
              <w:spacing w:line="276" w:lineRule="auto"/>
              <w:rPr>
                <w:rFonts w:asciiTheme="minorHAnsi" w:hAnsiTheme="minorHAnsi" w:cstheme="minorHAnsi"/>
              </w:rPr>
            </w:pPr>
            <w:r>
              <w:rPr>
                <w:rFonts w:asciiTheme="minorHAnsi" w:hAnsiTheme="minorHAnsi" w:cstheme="minorHAnsi"/>
              </w:rPr>
              <w:t xml:space="preserve">Kegiatan diskusi </w:t>
            </w:r>
            <w:r w:rsidR="00613740" w:rsidRPr="007257BA">
              <w:rPr>
                <w:rFonts w:asciiTheme="minorHAnsi" w:hAnsiTheme="minorHAnsi" w:cstheme="minorHAnsi"/>
              </w:rPr>
              <w:t>Bersama</w:t>
            </w:r>
          </w:p>
        </w:tc>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30</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Aktif, khidmat, lancar</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Mengikuti dengan baik</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Mengikuti tanpa kesiapan</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Tidak mengikuti</w:t>
            </w:r>
          </w:p>
        </w:tc>
      </w:tr>
    </w:tbl>
    <w:p w:rsidR="00613740" w:rsidRPr="007257BA" w:rsidRDefault="00613740" w:rsidP="00613740">
      <w:pPr>
        <w:spacing w:line="276" w:lineRule="auto"/>
        <w:rPr>
          <w:rFonts w:asciiTheme="minorHAnsi" w:hAnsiTheme="minorHAnsi" w:cstheme="minorHAnsi"/>
        </w:rPr>
      </w:pPr>
    </w:p>
    <w:p w:rsidR="00613740" w:rsidRPr="007257BA" w:rsidRDefault="00613740" w:rsidP="00613740">
      <w:pPr>
        <w:pStyle w:val="FirstParagraph"/>
        <w:spacing w:before="0" w:after="0" w:line="276" w:lineRule="auto"/>
        <w:rPr>
          <w:rFonts w:cstheme="minorHAnsi"/>
          <w:b/>
        </w:rPr>
      </w:pPr>
      <w:r w:rsidRPr="007257BA">
        <w:rPr>
          <w:rFonts w:cstheme="minorHAnsi"/>
          <w:b/>
        </w:rPr>
        <w:lastRenderedPageBreak/>
        <w:t>Rubrik Penilaian Tugas (15%)</w:t>
      </w: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9"/>
        <w:gridCol w:w="2359"/>
        <w:gridCol w:w="1702"/>
        <w:gridCol w:w="2551"/>
        <w:gridCol w:w="1701"/>
        <w:gridCol w:w="1843"/>
        <w:gridCol w:w="2410"/>
      </w:tblGrid>
      <w:tr w:rsidR="00613740" w:rsidRPr="007257BA" w:rsidTr="00613740">
        <w:trPr>
          <w:tblHeader/>
        </w:trPr>
        <w:tc>
          <w:tcPr>
            <w:tcW w:w="0" w:type="auto"/>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No</w:t>
            </w:r>
          </w:p>
        </w:tc>
        <w:tc>
          <w:tcPr>
            <w:tcW w:w="0" w:type="auto"/>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Aspek</w:t>
            </w:r>
          </w:p>
        </w:tc>
        <w:tc>
          <w:tcPr>
            <w:tcW w:w="1702" w:type="dxa"/>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Bobot (%)</w:t>
            </w:r>
          </w:p>
        </w:tc>
        <w:tc>
          <w:tcPr>
            <w:tcW w:w="2551" w:type="dxa"/>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Skor 4</w:t>
            </w:r>
          </w:p>
        </w:tc>
        <w:tc>
          <w:tcPr>
            <w:tcW w:w="1701" w:type="dxa"/>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Skor 3</w:t>
            </w:r>
          </w:p>
        </w:tc>
        <w:tc>
          <w:tcPr>
            <w:tcW w:w="1843" w:type="dxa"/>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Skor 2</w:t>
            </w:r>
          </w:p>
        </w:tc>
        <w:tc>
          <w:tcPr>
            <w:tcW w:w="2410" w:type="dxa"/>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Skor 1</w:t>
            </w:r>
          </w:p>
        </w:tc>
      </w:tr>
      <w:tr w:rsidR="00613740" w:rsidRPr="007257BA" w:rsidTr="00613740">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1</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Ketepatan Isi</w:t>
            </w:r>
          </w:p>
        </w:tc>
        <w:tc>
          <w:tcPr>
            <w:tcW w:w="1702" w:type="dxa"/>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40</w:t>
            </w:r>
          </w:p>
        </w:tc>
        <w:tc>
          <w:tcPr>
            <w:tcW w:w="2551"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Sangat tepat dan lengkap</w:t>
            </w:r>
          </w:p>
        </w:tc>
        <w:tc>
          <w:tcPr>
            <w:tcW w:w="1701"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Tepat</w:t>
            </w:r>
          </w:p>
        </w:tc>
        <w:tc>
          <w:tcPr>
            <w:tcW w:w="1843"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Kurang tepat</w:t>
            </w:r>
          </w:p>
        </w:tc>
        <w:tc>
          <w:tcPr>
            <w:tcW w:w="2410"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Tidak tepat</w:t>
            </w:r>
          </w:p>
        </w:tc>
      </w:tr>
      <w:tr w:rsidR="00613740" w:rsidRPr="007257BA" w:rsidTr="00613740">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2</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Argumentasi &amp; Analisis</w:t>
            </w:r>
          </w:p>
        </w:tc>
        <w:tc>
          <w:tcPr>
            <w:tcW w:w="1702" w:type="dxa"/>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30</w:t>
            </w:r>
          </w:p>
        </w:tc>
        <w:tc>
          <w:tcPr>
            <w:tcW w:w="2551"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Kritis dan logis</w:t>
            </w:r>
          </w:p>
        </w:tc>
        <w:tc>
          <w:tcPr>
            <w:tcW w:w="1701"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Cukup logis</w:t>
            </w:r>
          </w:p>
        </w:tc>
        <w:tc>
          <w:tcPr>
            <w:tcW w:w="1843"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Lemah</w:t>
            </w:r>
          </w:p>
        </w:tc>
        <w:tc>
          <w:tcPr>
            <w:tcW w:w="2410"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Tidak ada</w:t>
            </w:r>
          </w:p>
        </w:tc>
      </w:tr>
      <w:tr w:rsidR="00613740" w:rsidRPr="007257BA" w:rsidTr="00613740">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3</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Sistematika &amp; Bahasa</w:t>
            </w:r>
          </w:p>
        </w:tc>
        <w:tc>
          <w:tcPr>
            <w:tcW w:w="1702" w:type="dxa"/>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30</w:t>
            </w:r>
          </w:p>
        </w:tc>
        <w:tc>
          <w:tcPr>
            <w:tcW w:w="2551"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Sistematis, bahasa santun</w:t>
            </w:r>
          </w:p>
        </w:tc>
        <w:tc>
          <w:tcPr>
            <w:tcW w:w="1701"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Cukup sistematis</w:t>
            </w:r>
          </w:p>
        </w:tc>
        <w:tc>
          <w:tcPr>
            <w:tcW w:w="1843"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Kurang rapi</w:t>
            </w:r>
          </w:p>
        </w:tc>
        <w:tc>
          <w:tcPr>
            <w:tcW w:w="2410"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Tidak sistematis</w:t>
            </w:r>
          </w:p>
        </w:tc>
      </w:tr>
    </w:tbl>
    <w:p w:rsidR="00613740" w:rsidRPr="007257BA" w:rsidRDefault="00613740" w:rsidP="00613740">
      <w:pPr>
        <w:spacing w:line="276" w:lineRule="auto"/>
        <w:rPr>
          <w:rFonts w:asciiTheme="minorHAnsi" w:hAnsiTheme="minorHAnsi" w:cstheme="minorHAnsi"/>
        </w:rPr>
      </w:pPr>
    </w:p>
    <w:p w:rsidR="00613740" w:rsidRPr="007257BA" w:rsidRDefault="00613740" w:rsidP="00613740">
      <w:pPr>
        <w:pStyle w:val="FirstParagraph"/>
        <w:spacing w:before="0" w:after="0" w:line="276" w:lineRule="auto"/>
        <w:rPr>
          <w:rFonts w:cstheme="minorHAnsi"/>
          <w:b/>
        </w:rPr>
      </w:pPr>
      <w:r w:rsidRPr="007257BA">
        <w:rPr>
          <w:rFonts w:cstheme="minorHAnsi"/>
          <w:b/>
        </w:rPr>
        <w:t>Rubrik Penilaian Proyek Kelompok (20%)</w:t>
      </w: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
        <w:gridCol w:w="3063"/>
        <w:gridCol w:w="1036"/>
        <w:gridCol w:w="3756"/>
        <w:gridCol w:w="1454"/>
        <w:gridCol w:w="1276"/>
        <w:gridCol w:w="1985"/>
      </w:tblGrid>
      <w:tr w:rsidR="00613740" w:rsidRPr="007257BA" w:rsidTr="00613740">
        <w:trPr>
          <w:tblHeader/>
        </w:trPr>
        <w:tc>
          <w:tcPr>
            <w:tcW w:w="0" w:type="auto"/>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No</w:t>
            </w:r>
          </w:p>
        </w:tc>
        <w:tc>
          <w:tcPr>
            <w:tcW w:w="0" w:type="auto"/>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Aspek</w:t>
            </w:r>
          </w:p>
        </w:tc>
        <w:tc>
          <w:tcPr>
            <w:tcW w:w="0" w:type="auto"/>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Bobot (%)</w:t>
            </w:r>
          </w:p>
        </w:tc>
        <w:tc>
          <w:tcPr>
            <w:tcW w:w="0" w:type="auto"/>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Skor 4</w:t>
            </w:r>
          </w:p>
        </w:tc>
        <w:tc>
          <w:tcPr>
            <w:tcW w:w="1454" w:type="dxa"/>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Skor 3</w:t>
            </w:r>
          </w:p>
        </w:tc>
        <w:tc>
          <w:tcPr>
            <w:tcW w:w="1276" w:type="dxa"/>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Skor 2</w:t>
            </w:r>
          </w:p>
        </w:tc>
        <w:tc>
          <w:tcPr>
            <w:tcW w:w="1985" w:type="dxa"/>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Skor 1</w:t>
            </w:r>
          </w:p>
        </w:tc>
      </w:tr>
      <w:tr w:rsidR="00613740" w:rsidRPr="007257BA" w:rsidTr="00613740">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1</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Analisis Permasalahan</w:t>
            </w:r>
          </w:p>
        </w:tc>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30</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Sangat mendalam &amp; tepat</w:t>
            </w:r>
          </w:p>
        </w:tc>
        <w:tc>
          <w:tcPr>
            <w:tcW w:w="1454"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Tepat</w:t>
            </w:r>
          </w:p>
        </w:tc>
        <w:tc>
          <w:tcPr>
            <w:tcW w:w="1276"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Kurang tepat</w:t>
            </w:r>
          </w:p>
        </w:tc>
        <w:tc>
          <w:tcPr>
            <w:tcW w:w="1985"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Tidak tepat</w:t>
            </w:r>
          </w:p>
        </w:tc>
      </w:tr>
      <w:tr w:rsidR="00613740" w:rsidRPr="007257BA" w:rsidTr="00613740">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2</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Integrasi Nilai Keagamaan</w:t>
            </w:r>
          </w:p>
        </w:tc>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30</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Sangat kuat &amp; argumentatif</w:t>
            </w:r>
          </w:p>
        </w:tc>
        <w:tc>
          <w:tcPr>
            <w:tcW w:w="1454"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Cukup kuat</w:t>
            </w:r>
          </w:p>
        </w:tc>
        <w:tc>
          <w:tcPr>
            <w:tcW w:w="1276"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Lemah</w:t>
            </w:r>
          </w:p>
        </w:tc>
        <w:tc>
          <w:tcPr>
            <w:tcW w:w="1985"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Tidak ada</w:t>
            </w:r>
          </w:p>
        </w:tc>
      </w:tr>
      <w:tr w:rsidR="00613740" w:rsidRPr="007257BA" w:rsidTr="00613740">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3</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Kerja Sama &amp; Tanggung Jawab</w:t>
            </w:r>
          </w:p>
        </w:tc>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20</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Sangat kompak &amp; bertanggung jawab</w:t>
            </w:r>
          </w:p>
        </w:tc>
        <w:tc>
          <w:tcPr>
            <w:tcW w:w="1454"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Baik</w:t>
            </w:r>
          </w:p>
        </w:tc>
        <w:tc>
          <w:tcPr>
            <w:tcW w:w="1276"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Kurang</w:t>
            </w:r>
          </w:p>
        </w:tc>
        <w:tc>
          <w:tcPr>
            <w:tcW w:w="1985"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Tidak bekerja sama</w:t>
            </w:r>
          </w:p>
        </w:tc>
      </w:tr>
      <w:tr w:rsidR="00613740" w:rsidRPr="007257BA" w:rsidTr="00613740">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4</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Laporan &amp; Presentasi</w:t>
            </w:r>
          </w:p>
        </w:tc>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20</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Sistematis &amp; komunikatif</w:t>
            </w:r>
          </w:p>
        </w:tc>
        <w:tc>
          <w:tcPr>
            <w:tcW w:w="1454"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Cukup jelas</w:t>
            </w:r>
          </w:p>
        </w:tc>
        <w:tc>
          <w:tcPr>
            <w:tcW w:w="1276"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Kurang rapi</w:t>
            </w:r>
          </w:p>
        </w:tc>
        <w:tc>
          <w:tcPr>
            <w:tcW w:w="1985"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Tidak layak</w:t>
            </w:r>
          </w:p>
        </w:tc>
      </w:tr>
    </w:tbl>
    <w:p w:rsidR="00613740" w:rsidRPr="007257BA" w:rsidRDefault="00613740" w:rsidP="00613740">
      <w:pPr>
        <w:spacing w:line="276" w:lineRule="auto"/>
        <w:rPr>
          <w:rFonts w:asciiTheme="minorHAnsi" w:hAnsiTheme="minorHAnsi" w:cstheme="minorHAnsi"/>
        </w:rPr>
      </w:pPr>
    </w:p>
    <w:p w:rsidR="00613740" w:rsidRPr="007257BA" w:rsidRDefault="00613740" w:rsidP="00613740">
      <w:pPr>
        <w:pStyle w:val="FirstParagraph"/>
        <w:spacing w:before="0" w:after="0" w:line="276" w:lineRule="auto"/>
        <w:rPr>
          <w:rFonts w:cstheme="minorHAnsi"/>
          <w:b/>
        </w:rPr>
      </w:pPr>
      <w:r w:rsidRPr="007257BA">
        <w:rPr>
          <w:rFonts w:cstheme="minorHAnsi"/>
          <w:b/>
        </w:rPr>
        <w:t>Rubrik Penilaian Kuis (10%)</w:t>
      </w: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2268"/>
        <w:gridCol w:w="2694"/>
        <w:gridCol w:w="2693"/>
        <w:gridCol w:w="2410"/>
      </w:tblGrid>
      <w:tr w:rsidR="00613740" w:rsidRPr="007257BA" w:rsidTr="00613740">
        <w:trPr>
          <w:tblHeader/>
        </w:trPr>
        <w:tc>
          <w:tcPr>
            <w:tcW w:w="2830" w:type="dxa"/>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Aspek</w:t>
            </w:r>
          </w:p>
        </w:tc>
        <w:tc>
          <w:tcPr>
            <w:tcW w:w="2268" w:type="dxa"/>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Skor 4</w:t>
            </w:r>
          </w:p>
        </w:tc>
        <w:tc>
          <w:tcPr>
            <w:tcW w:w="2694" w:type="dxa"/>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Skor 3</w:t>
            </w:r>
          </w:p>
        </w:tc>
        <w:tc>
          <w:tcPr>
            <w:tcW w:w="2693" w:type="dxa"/>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Skor 2</w:t>
            </w:r>
          </w:p>
        </w:tc>
        <w:tc>
          <w:tcPr>
            <w:tcW w:w="2410" w:type="dxa"/>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Skor 1</w:t>
            </w:r>
          </w:p>
        </w:tc>
      </w:tr>
      <w:tr w:rsidR="00613740" w:rsidRPr="007257BA" w:rsidTr="00613740">
        <w:tc>
          <w:tcPr>
            <w:tcW w:w="2830"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Ketepatan Jawaban</w:t>
            </w:r>
          </w:p>
        </w:tc>
        <w:tc>
          <w:tcPr>
            <w:tcW w:w="2268"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86–100% benar</w:t>
            </w:r>
          </w:p>
        </w:tc>
        <w:tc>
          <w:tcPr>
            <w:tcW w:w="2694"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71–85% benar</w:t>
            </w:r>
          </w:p>
        </w:tc>
        <w:tc>
          <w:tcPr>
            <w:tcW w:w="2693"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56–70% benar</w:t>
            </w:r>
          </w:p>
        </w:tc>
        <w:tc>
          <w:tcPr>
            <w:tcW w:w="2410"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≤55% benar</w:t>
            </w:r>
          </w:p>
        </w:tc>
      </w:tr>
    </w:tbl>
    <w:p w:rsidR="00613740" w:rsidRPr="007257BA" w:rsidRDefault="00613740" w:rsidP="00613740">
      <w:pPr>
        <w:spacing w:line="276" w:lineRule="auto"/>
        <w:rPr>
          <w:rFonts w:asciiTheme="minorHAnsi" w:hAnsiTheme="minorHAnsi" w:cstheme="minorHAnsi"/>
        </w:rPr>
      </w:pPr>
    </w:p>
    <w:p w:rsidR="00613740" w:rsidRPr="007257BA" w:rsidRDefault="00613740" w:rsidP="00613740">
      <w:pPr>
        <w:pStyle w:val="FirstParagraph"/>
        <w:spacing w:before="0" w:after="0" w:line="276" w:lineRule="auto"/>
        <w:rPr>
          <w:rFonts w:cstheme="minorHAnsi"/>
          <w:b/>
        </w:rPr>
      </w:pPr>
      <w:r w:rsidRPr="007257BA">
        <w:rPr>
          <w:rFonts w:cstheme="minorHAnsi"/>
          <w:b/>
        </w:rPr>
        <w:t>Rubrik Penilaian Ujian Tengah Semester (10%)</w:t>
      </w: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9"/>
        <w:gridCol w:w="2359"/>
        <w:gridCol w:w="1418"/>
        <w:gridCol w:w="2126"/>
        <w:gridCol w:w="1560"/>
        <w:gridCol w:w="2693"/>
        <w:gridCol w:w="2410"/>
      </w:tblGrid>
      <w:tr w:rsidR="00613740" w:rsidRPr="007257BA" w:rsidTr="00613740">
        <w:trPr>
          <w:tblHeader/>
        </w:trPr>
        <w:tc>
          <w:tcPr>
            <w:tcW w:w="0" w:type="auto"/>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No</w:t>
            </w:r>
          </w:p>
        </w:tc>
        <w:tc>
          <w:tcPr>
            <w:tcW w:w="0" w:type="auto"/>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Aspek</w:t>
            </w:r>
          </w:p>
        </w:tc>
        <w:tc>
          <w:tcPr>
            <w:tcW w:w="1418" w:type="dxa"/>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Bobot (%)</w:t>
            </w:r>
          </w:p>
        </w:tc>
        <w:tc>
          <w:tcPr>
            <w:tcW w:w="2126" w:type="dxa"/>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Skor 4</w:t>
            </w:r>
          </w:p>
        </w:tc>
        <w:tc>
          <w:tcPr>
            <w:tcW w:w="1560" w:type="dxa"/>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Skor 3</w:t>
            </w:r>
          </w:p>
        </w:tc>
        <w:tc>
          <w:tcPr>
            <w:tcW w:w="2693" w:type="dxa"/>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Skor 2</w:t>
            </w:r>
          </w:p>
        </w:tc>
        <w:tc>
          <w:tcPr>
            <w:tcW w:w="2410" w:type="dxa"/>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Skor 1</w:t>
            </w:r>
          </w:p>
        </w:tc>
      </w:tr>
      <w:tr w:rsidR="00613740" w:rsidRPr="007257BA" w:rsidTr="00613740">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1</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Pemahaman Konsep</w:t>
            </w:r>
          </w:p>
        </w:tc>
        <w:tc>
          <w:tcPr>
            <w:tcW w:w="1418" w:type="dxa"/>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50</w:t>
            </w:r>
          </w:p>
        </w:tc>
        <w:tc>
          <w:tcPr>
            <w:tcW w:w="2126"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Sangat baik &amp; tepat</w:t>
            </w:r>
          </w:p>
        </w:tc>
        <w:tc>
          <w:tcPr>
            <w:tcW w:w="1560"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Baik</w:t>
            </w:r>
          </w:p>
        </w:tc>
        <w:tc>
          <w:tcPr>
            <w:tcW w:w="2693"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Cukup</w:t>
            </w:r>
          </w:p>
        </w:tc>
        <w:tc>
          <w:tcPr>
            <w:tcW w:w="2410"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Kurang</w:t>
            </w:r>
          </w:p>
        </w:tc>
      </w:tr>
      <w:tr w:rsidR="00613740" w:rsidRPr="007257BA" w:rsidTr="00613740">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2</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Analisis &amp; Argumentasi</w:t>
            </w:r>
          </w:p>
        </w:tc>
        <w:tc>
          <w:tcPr>
            <w:tcW w:w="1418" w:type="dxa"/>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50</w:t>
            </w:r>
          </w:p>
        </w:tc>
        <w:tc>
          <w:tcPr>
            <w:tcW w:w="2126"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Sangat kritis &amp; logis</w:t>
            </w:r>
          </w:p>
        </w:tc>
        <w:tc>
          <w:tcPr>
            <w:tcW w:w="1560"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Logis</w:t>
            </w:r>
          </w:p>
        </w:tc>
        <w:tc>
          <w:tcPr>
            <w:tcW w:w="2693"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Kurang logis</w:t>
            </w:r>
          </w:p>
        </w:tc>
        <w:tc>
          <w:tcPr>
            <w:tcW w:w="2410"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Tidak logis</w:t>
            </w:r>
          </w:p>
        </w:tc>
      </w:tr>
    </w:tbl>
    <w:p w:rsidR="00613740" w:rsidRPr="007257BA" w:rsidRDefault="00613740" w:rsidP="00613740">
      <w:pPr>
        <w:spacing w:line="276" w:lineRule="auto"/>
        <w:rPr>
          <w:rFonts w:asciiTheme="minorHAnsi" w:hAnsiTheme="minorHAnsi" w:cstheme="minorHAnsi"/>
        </w:rPr>
      </w:pPr>
    </w:p>
    <w:p w:rsidR="00613740" w:rsidRPr="007257BA" w:rsidRDefault="00613740" w:rsidP="00613740">
      <w:pPr>
        <w:pStyle w:val="FirstParagraph"/>
        <w:spacing w:before="0" w:after="0" w:line="276" w:lineRule="auto"/>
        <w:rPr>
          <w:rFonts w:cstheme="minorHAnsi"/>
          <w:b/>
        </w:rPr>
      </w:pPr>
      <w:r w:rsidRPr="007257BA">
        <w:rPr>
          <w:rFonts w:cstheme="minorHAnsi"/>
          <w:b/>
        </w:rPr>
        <w:t>Rubrik Penilaian Ujian Akhir Semester (15%)</w:t>
      </w: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8"/>
        <w:gridCol w:w="2444"/>
        <w:gridCol w:w="1044"/>
        <w:gridCol w:w="2339"/>
        <w:gridCol w:w="1637"/>
        <w:gridCol w:w="2693"/>
        <w:gridCol w:w="2410"/>
      </w:tblGrid>
      <w:tr w:rsidR="00613740" w:rsidRPr="007257BA" w:rsidTr="00613740">
        <w:trPr>
          <w:tblHeader/>
        </w:trPr>
        <w:tc>
          <w:tcPr>
            <w:tcW w:w="0" w:type="auto"/>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lastRenderedPageBreak/>
              <w:t>No</w:t>
            </w:r>
          </w:p>
        </w:tc>
        <w:tc>
          <w:tcPr>
            <w:tcW w:w="0" w:type="auto"/>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Aspek</w:t>
            </w:r>
          </w:p>
        </w:tc>
        <w:tc>
          <w:tcPr>
            <w:tcW w:w="0" w:type="auto"/>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Bobot (%)</w:t>
            </w:r>
          </w:p>
        </w:tc>
        <w:tc>
          <w:tcPr>
            <w:tcW w:w="0" w:type="auto"/>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Skor 4</w:t>
            </w:r>
          </w:p>
        </w:tc>
        <w:tc>
          <w:tcPr>
            <w:tcW w:w="1637" w:type="dxa"/>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Skor 3</w:t>
            </w:r>
          </w:p>
        </w:tc>
        <w:tc>
          <w:tcPr>
            <w:tcW w:w="2693" w:type="dxa"/>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Skor 2</w:t>
            </w:r>
          </w:p>
        </w:tc>
        <w:tc>
          <w:tcPr>
            <w:tcW w:w="2410" w:type="dxa"/>
            <w:vAlign w:val="center"/>
            <w:hideMark/>
          </w:tcPr>
          <w:p w:rsidR="00613740" w:rsidRPr="007257BA" w:rsidRDefault="00613740" w:rsidP="00613740">
            <w:pPr>
              <w:spacing w:line="276" w:lineRule="auto"/>
              <w:jc w:val="center"/>
              <w:rPr>
                <w:rFonts w:asciiTheme="minorHAnsi" w:hAnsiTheme="minorHAnsi" w:cstheme="minorHAnsi"/>
                <w:b/>
                <w:bCs/>
              </w:rPr>
            </w:pPr>
            <w:r w:rsidRPr="007257BA">
              <w:rPr>
                <w:rFonts w:asciiTheme="minorHAnsi" w:hAnsiTheme="minorHAnsi" w:cstheme="minorHAnsi"/>
                <w:b/>
                <w:bCs/>
              </w:rPr>
              <w:t>Skor 1</w:t>
            </w:r>
          </w:p>
        </w:tc>
      </w:tr>
      <w:tr w:rsidR="00613740" w:rsidRPr="007257BA" w:rsidTr="00613740">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1</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Penguasaan Materi</w:t>
            </w:r>
          </w:p>
        </w:tc>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50</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Sangat komprehensif</w:t>
            </w:r>
          </w:p>
        </w:tc>
        <w:tc>
          <w:tcPr>
            <w:tcW w:w="1637"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Komprehensif</w:t>
            </w:r>
          </w:p>
        </w:tc>
        <w:tc>
          <w:tcPr>
            <w:tcW w:w="2693"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Cukup</w:t>
            </w:r>
          </w:p>
        </w:tc>
        <w:tc>
          <w:tcPr>
            <w:tcW w:w="2410"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Kurang</w:t>
            </w:r>
          </w:p>
        </w:tc>
      </w:tr>
      <w:tr w:rsidR="00613740" w:rsidRPr="007257BA" w:rsidTr="00613740">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2</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Sintesis &amp; Integrasi Nilai</w:t>
            </w:r>
          </w:p>
        </w:tc>
        <w:tc>
          <w:tcPr>
            <w:tcW w:w="0" w:type="auto"/>
            <w:vAlign w:val="center"/>
            <w:hideMark/>
          </w:tcPr>
          <w:p w:rsidR="00613740" w:rsidRPr="007257BA" w:rsidRDefault="00613740" w:rsidP="00613740">
            <w:pPr>
              <w:spacing w:line="276" w:lineRule="auto"/>
              <w:jc w:val="center"/>
              <w:rPr>
                <w:rFonts w:asciiTheme="minorHAnsi" w:hAnsiTheme="minorHAnsi" w:cstheme="minorHAnsi"/>
              </w:rPr>
            </w:pPr>
            <w:r w:rsidRPr="007257BA">
              <w:rPr>
                <w:rFonts w:asciiTheme="minorHAnsi" w:hAnsiTheme="minorHAnsi" w:cstheme="minorHAnsi"/>
              </w:rPr>
              <w:t>50</w:t>
            </w:r>
          </w:p>
        </w:tc>
        <w:tc>
          <w:tcPr>
            <w:tcW w:w="0" w:type="auto"/>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Sangat terpadu &amp; kritis</w:t>
            </w:r>
          </w:p>
        </w:tc>
        <w:tc>
          <w:tcPr>
            <w:tcW w:w="1637"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Terpadu</w:t>
            </w:r>
          </w:p>
        </w:tc>
        <w:tc>
          <w:tcPr>
            <w:tcW w:w="2693"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Kurang terpadu</w:t>
            </w:r>
          </w:p>
        </w:tc>
        <w:tc>
          <w:tcPr>
            <w:tcW w:w="2410" w:type="dxa"/>
            <w:vAlign w:val="center"/>
            <w:hideMark/>
          </w:tcPr>
          <w:p w:rsidR="00613740" w:rsidRPr="007257BA" w:rsidRDefault="00613740" w:rsidP="00613740">
            <w:pPr>
              <w:spacing w:line="276" w:lineRule="auto"/>
              <w:rPr>
                <w:rFonts w:asciiTheme="minorHAnsi" w:hAnsiTheme="minorHAnsi" w:cstheme="minorHAnsi"/>
              </w:rPr>
            </w:pPr>
            <w:r w:rsidRPr="007257BA">
              <w:rPr>
                <w:rFonts w:asciiTheme="minorHAnsi" w:hAnsiTheme="minorHAnsi" w:cstheme="minorHAnsi"/>
              </w:rPr>
              <w:t>Tidak terpadu</w:t>
            </w:r>
          </w:p>
        </w:tc>
      </w:tr>
    </w:tbl>
    <w:p w:rsidR="00613740" w:rsidRPr="00565A0C" w:rsidRDefault="00613740" w:rsidP="00613740">
      <w:pPr>
        <w:spacing w:line="276" w:lineRule="auto"/>
        <w:jc w:val="both"/>
        <w:rPr>
          <w:rFonts w:asciiTheme="minorHAnsi" w:hAnsiTheme="minorHAnsi" w:cstheme="minorHAnsi"/>
        </w:rPr>
      </w:pPr>
    </w:p>
    <w:p w:rsidR="004642E6" w:rsidRDefault="004642E6"/>
    <w:sectPr w:rsidR="004642E6" w:rsidSect="00A6656E">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C15"/>
    <w:multiLevelType w:val="hybridMultilevel"/>
    <w:tmpl w:val="7E4CB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90507"/>
    <w:multiLevelType w:val="hybridMultilevel"/>
    <w:tmpl w:val="D01444F8"/>
    <w:lvl w:ilvl="0" w:tplc="E558DC3E">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74E2E"/>
    <w:multiLevelType w:val="hybridMultilevel"/>
    <w:tmpl w:val="F57A1474"/>
    <w:lvl w:ilvl="0" w:tplc="94CA8634">
      <w:start w:val="1"/>
      <w:numFmt w:val="decimal"/>
      <w:lvlText w:val="%1."/>
      <w:lvlJc w:val="left"/>
      <w:pPr>
        <w:ind w:left="502" w:hanging="360"/>
      </w:pPr>
      <w:rPr>
        <w:rFonts w:ascii="Times New Roman" w:hAnsi="Times New Roman" w:hint="default"/>
        <w:sz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1E18349A"/>
    <w:multiLevelType w:val="hybridMultilevel"/>
    <w:tmpl w:val="F57A1474"/>
    <w:lvl w:ilvl="0" w:tplc="94CA8634">
      <w:start w:val="1"/>
      <w:numFmt w:val="decimal"/>
      <w:lvlText w:val="%1."/>
      <w:lvlJc w:val="left"/>
      <w:pPr>
        <w:ind w:left="502" w:hanging="360"/>
      </w:pPr>
      <w:rPr>
        <w:rFonts w:ascii="Times New Roman" w:hAnsi="Times New Roman" w:hint="default"/>
        <w:sz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F106544"/>
    <w:multiLevelType w:val="hybridMultilevel"/>
    <w:tmpl w:val="FAAA0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64CA2"/>
    <w:multiLevelType w:val="hybridMultilevel"/>
    <w:tmpl w:val="655A8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66623"/>
    <w:multiLevelType w:val="hybridMultilevel"/>
    <w:tmpl w:val="4C749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B17759"/>
    <w:multiLevelType w:val="hybridMultilevel"/>
    <w:tmpl w:val="655A8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BA6CAA"/>
    <w:multiLevelType w:val="hybridMultilevel"/>
    <w:tmpl w:val="78643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672ED8"/>
    <w:multiLevelType w:val="hybridMultilevel"/>
    <w:tmpl w:val="9EB073FE"/>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0">
    <w:nsid w:val="4D8B1308"/>
    <w:multiLevelType w:val="hybridMultilevel"/>
    <w:tmpl w:val="9C001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1366A9"/>
    <w:multiLevelType w:val="hybridMultilevel"/>
    <w:tmpl w:val="32683CD4"/>
    <w:lvl w:ilvl="0" w:tplc="A68232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445073"/>
    <w:multiLevelType w:val="hybridMultilevel"/>
    <w:tmpl w:val="1AB88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5C58D4"/>
    <w:multiLevelType w:val="hybridMultilevel"/>
    <w:tmpl w:val="D4B47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7F5FF8"/>
    <w:multiLevelType w:val="hybridMultilevel"/>
    <w:tmpl w:val="7E22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CF6040"/>
    <w:multiLevelType w:val="multilevel"/>
    <w:tmpl w:val="8180A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1E7987"/>
    <w:multiLevelType w:val="hybridMultilevel"/>
    <w:tmpl w:val="F7169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2258D1"/>
    <w:multiLevelType w:val="hybridMultilevel"/>
    <w:tmpl w:val="8B5C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67265F"/>
    <w:multiLevelType w:val="hybridMultilevel"/>
    <w:tmpl w:val="34F62B3A"/>
    <w:lvl w:ilvl="0" w:tplc="DB1EC6B8">
      <w:start w:val="1"/>
      <w:numFmt w:val="decimal"/>
      <w:lvlText w:val="%1."/>
      <w:lvlJc w:val="left"/>
      <w:pPr>
        <w:ind w:left="502" w:hanging="360"/>
      </w:pPr>
      <w:rPr>
        <w:rFonts w:ascii="Times New Roman" w:hAnsi="Times New Roman" w:hint="default"/>
        <w:sz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67B711AF"/>
    <w:multiLevelType w:val="hybridMultilevel"/>
    <w:tmpl w:val="8B4EB8AE"/>
    <w:lvl w:ilvl="0" w:tplc="728848E8">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A35630"/>
    <w:multiLevelType w:val="hybridMultilevel"/>
    <w:tmpl w:val="D4B47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C128CC"/>
    <w:multiLevelType w:val="hybridMultilevel"/>
    <w:tmpl w:val="56FE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F16D53"/>
    <w:multiLevelType w:val="hybridMultilevel"/>
    <w:tmpl w:val="C5307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0"/>
  </w:num>
  <w:num w:numId="3">
    <w:abstractNumId w:val="5"/>
  </w:num>
  <w:num w:numId="4">
    <w:abstractNumId w:val="1"/>
  </w:num>
  <w:num w:numId="5">
    <w:abstractNumId w:val="6"/>
  </w:num>
  <w:num w:numId="6">
    <w:abstractNumId w:val="10"/>
  </w:num>
  <w:num w:numId="7">
    <w:abstractNumId w:val="16"/>
  </w:num>
  <w:num w:numId="8">
    <w:abstractNumId w:val="11"/>
  </w:num>
  <w:num w:numId="9">
    <w:abstractNumId w:val="4"/>
  </w:num>
  <w:num w:numId="10">
    <w:abstractNumId w:val="18"/>
  </w:num>
  <w:num w:numId="11">
    <w:abstractNumId w:val="12"/>
  </w:num>
  <w:num w:numId="12">
    <w:abstractNumId w:val="7"/>
  </w:num>
  <w:num w:numId="13">
    <w:abstractNumId w:val="2"/>
  </w:num>
  <w:num w:numId="14">
    <w:abstractNumId w:val="3"/>
  </w:num>
  <w:num w:numId="15">
    <w:abstractNumId w:val="21"/>
  </w:num>
  <w:num w:numId="16">
    <w:abstractNumId w:val="13"/>
  </w:num>
  <w:num w:numId="17">
    <w:abstractNumId w:val="15"/>
  </w:num>
  <w:num w:numId="18">
    <w:abstractNumId w:val="9"/>
  </w:num>
  <w:num w:numId="19">
    <w:abstractNumId w:val="8"/>
  </w:num>
  <w:num w:numId="20">
    <w:abstractNumId w:val="19"/>
  </w:num>
  <w:num w:numId="21">
    <w:abstractNumId w:val="22"/>
  </w:num>
  <w:num w:numId="22">
    <w:abstractNumId w:val="1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56E"/>
    <w:rsid w:val="000064F1"/>
    <w:rsid w:val="000F0CF8"/>
    <w:rsid w:val="000F2074"/>
    <w:rsid w:val="00102C4E"/>
    <w:rsid w:val="001B0B66"/>
    <w:rsid w:val="001B2184"/>
    <w:rsid w:val="001C37E8"/>
    <w:rsid w:val="001D6A49"/>
    <w:rsid w:val="002259EA"/>
    <w:rsid w:val="0023096E"/>
    <w:rsid w:val="002B3448"/>
    <w:rsid w:val="002B5817"/>
    <w:rsid w:val="002D06B4"/>
    <w:rsid w:val="00312256"/>
    <w:rsid w:val="003B5B63"/>
    <w:rsid w:val="003B7BB1"/>
    <w:rsid w:val="004067BA"/>
    <w:rsid w:val="004642E6"/>
    <w:rsid w:val="0046762C"/>
    <w:rsid w:val="004701AB"/>
    <w:rsid w:val="004B1B87"/>
    <w:rsid w:val="004B50FD"/>
    <w:rsid w:val="00597157"/>
    <w:rsid w:val="00606919"/>
    <w:rsid w:val="00613740"/>
    <w:rsid w:val="00695474"/>
    <w:rsid w:val="006A6EC4"/>
    <w:rsid w:val="007178D6"/>
    <w:rsid w:val="007D261B"/>
    <w:rsid w:val="007F0D69"/>
    <w:rsid w:val="007F4DF6"/>
    <w:rsid w:val="007F6367"/>
    <w:rsid w:val="00823871"/>
    <w:rsid w:val="008E47D2"/>
    <w:rsid w:val="008F533E"/>
    <w:rsid w:val="00953FC4"/>
    <w:rsid w:val="00A52A1C"/>
    <w:rsid w:val="00A56122"/>
    <w:rsid w:val="00A6656E"/>
    <w:rsid w:val="00A81E3F"/>
    <w:rsid w:val="00A876DF"/>
    <w:rsid w:val="00AA5C2C"/>
    <w:rsid w:val="00AF73D6"/>
    <w:rsid w:val="00B1227F"/>
    <w:rsid w:val="00B35932"/>
    <w:rsid w:val="00B37926"/>
    <w:rsid w:val="00C04B7A"/>
    <w:rsid w:val="00C87859"/>
    <w:rsid w:val="00CC10A5"/>
    <w:rsid w:val="00CF3786"/>
    <w:rsid w:val="00D1484E"/>
    <w:rsid w:val="00DB1EE2"/>
    <w:rsid w:val="00E24455"/>
    <w:rsid w:val="00E9172E"/>
    <w:rsid w:val="00EF500D"/>
    <w:rsid w:val="00F05ED4"/>
    <w:rsid w:val="00F41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5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65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PARAGRAPH,Colorful List - Accent 11,List Paragraph1,Body of textCxSp,Medium Grid 1 - Accent 21,Body of text+1,Body of text+2,Body of text+3,List Paragraph11,kepala 1,KEPALA 3,heading 3,A,Body of text1,Body of text2,Heading 31"/>
    <w:basedOn w:val="Normal"/>
    <w:link w:val="ListParagraphChar"/>
    <w:uiPriority w:val="34"/>
    <w:qFormat/>
    <w:rsid w:val="00A6656E"/>
    <w:pPr>
      <w:ind w:left="720"/>
    </w:pPr>
  </w:style>
  <w:style w:type="character" w:customStyle="1" w:styleId="ListParagraphChar">
    <w:name w:val="List Paragraph Char"/>
    <w:aliases w:val="Body of text Char,PARAGRAPH Char,Colorful List - Accent 11 Char,List Paragraph1 Char,Body of textCxSp Char,Medium Grid 1 - Accent 21 Char,Body of text+1 Char,Body of text+2 Char,Body of text+3 Char,List Paragraph11 Char,kepala 1 Char"/>
    <w:link w:val="ListParagraph"/>
    <w:uiPriority w:val="34"/>
    <w:qFormat/>
    <w:locked/>
    <w:rsid w:val="00A6656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656E"/>
    <w:rPr>
      <w:rFonts w:ascii="Tahoma" w:hAnsi="Tahoma" w:cs="Tahoma"/>
      <w:sz w:val="16"/>
      <w:szCs w:val="16"/>
    </w:rPr>
  </w:style>
  <w:style w:type="character" w:customStyle="1" w:styleId="BalloonTextChar">
    <w:name w:val="Balloon Text Char"/>
    <w:basedOn w:val="DefaultParagraphFont"/>
    <w:link w:val="BalloonText"/>
    <w:uiPriority w:val="99"/>
    <w:semiHidden/>
    <w:rsid w:val="00A6656E"/>
    <w:rPr>
      <w:rFonts w:ascii="Tahoma" w:eastAsia="Times New Roman" w:hAnsi="Tahoma" w:cs="Tahoma"/>
      <w:sz w:val="16"/>
      <w:szCs w:val="16"/>
    </w:rPr>
  </w:style>
  <w:style w:type="paragraph" w:styleId="NormalWeb">
    <w:name w:val="Normal (Web)"/>
    <w:basedOn w:val="Normal"/>
    <w:uiPriority w:val="99"/>
    <w:unhideWhenUsed/>
    <w:rsid w:val="004B50FD"/>
    <w:pPr>
      <w:spacing w:before="100" w:beforeAutospacing="1" w:after="100" w:afterAutospacing="1"/>
    </w:pPr>
  </w:style>
  <w:style w:type="paragraph" w:customStyle="1" w:styleId="FirstParagraph">
    <w:name w:val="First Paragraph"/>
    <w:basedOn w:val="BodyText"/>
    <w:next w:val="BodyText"/>
    <w:qFormat/>
    <w:rsid w:val="00613740"/>
    <w:pPr>
      <w:spacing w:before="180" w:after="180"/>
    </w:pPr>
    <w:rPr>
      <w:rFonts w:asciiTheme="minorHAnsi" w:eastAsiaTheme="minorHAnsi" w:hAnsiTheme="minorHAnsi" w:cstheme="minorBidi"/>
    </w:rPr>
  </w:style>
  <w:style w:type="character" w:styleId="Strong">
    <w:name w:val="Strong"/>
    <w:basedOn w:val="DefaultParagraphFont"/>
    <w:uiPriority w:val="22"/>
    <w:qFormat/>
    <w:rsid w:val="00613740"/>
    <w:rPr>
      <w:b/>
      <w:bCs/>
    </w:rPr>
  </w:style>
  <w:style w:type="character" w:styleId="Emphasis">
    <w:name w:val="Emphasis"/>
    <w:basedOn w:val="DefaultParagraphFont"/>
    <w:uiPriority w:val="20"/>
    <w:qFormat/>
    <w:rsid w:val="00613740"/>
    <w:rPr>
      <w:i/>
      <w:iCs/>
    </w:rPr>
  </w:style>
  <w:style w:type="paragraph" w:styleId="BodyText">
    <w:name w:val="Body Text"/>
    <w:basedOn w:val="Normal"/>
    <w:link w:val="BodyTextChar"/>
    <w:uiPriority w:val="99"/>
    <w:semiHidden/>
    <w:unhideWhenUsed/>
    <w:rsid w:val="00613740"/>
    <w:pPr>
      <w:spacing w:after="120"/>
    </w:pPr>
  </w:style>
  <w:style w:type="character" w:customStyle="1" w:styleId="BodyTextChar">
    <w:name w:val="Body Text Char"/>
    <w:basedOn w:val="DefaultParagraphFont"/>
    <w:link w:val="BodyText"/>
    <w:uiPriority w:val="99"/>
    <w:semiHidden/>
    <w:rsid w:val="00613740"/>
    <w:rPr>
      <w:rFonts w:ascii="Times New Roman" w:eastAsia="Times New Roman" w:hAnsi="Times New Roman" w:cs="Times New Roman"/>
      <w:sz w:val="24"/>
      <w:szCs w:val="24"/>
    </w:rPr>
  </w:style>
  <w:style w:type="character" w:customStyle="1" w:styleId="whitespace-normal">
    <w:name w:val="whitespace-normal"/>
    <w:basedOn w:val="DefaultParagraphFont"/>
    <w:rsid w:val="00B122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5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65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PARAGRAPH,Colorful List - Accent 11,List Paragraph1,Body of textCxSp,Medium Grid 1 - Accent 21,Body of text+1,Body of text+2,Body of text+3,List Paragraph11,kepala 1,KEPALA 3,heading 3,A,Body of text1,Body of text2,Heading 31"/>
    <w:basedOn w:val="Normal"/>
    <w:link w:val="ListParagraphChar"/>
    <w:uiPriority w:val="34"/>
    <w:qFormat/>
    <w:rsid w:val="00A6656E"/>
    <w:pPr>
      <w:ind w:left="720"/>
    </w:pPr>
  </w:style>
  <w:style w:type="character" w:customStyle="1" w:styleId="ListParagraphChar">
    <w:name w:val="List Paragraph Char"/>
    <w:aliases w:val="Body of text Char,PARAGRAPH Char,Colorful List - Accent 11 Char,List Paragraph1 Char,Body of textCxSp Char,Medium Grid 1 - Accent 21 Char,Body of text+1 Char,Body of text+2 Char,Body of text+3 Char,List Paragraph11 Char,kepala 1 Char"/>
    <w:link w:val="ListParagraph"/>
    <w:uiPriority w:val="34"/>
    <w:qFormat/>
    <w:locked/>
    <w:rsid w:val="00A6656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656E"/>
    <w:rPr>
      <w:rFonts w:ascii="Tahoma" w:hAnsi="Tahoma" w:cs="Tahoma"/>
      <w:sz w:val="16"/>
      <w:szCs w:val="16"/>
    </w:rPr>
  </w:style>
  <w:style w:type="character" w:customStyle="1" w:styleId="BalloonTextChar">
    <w:name w:val="Balloon Text Char"/>
    <w:basedOn w:val="DefaultParagraphFont"/>
    <w:link w:val="BalloonText"/>
    <w:uiPriority w:val="99"/>
    <w:semiHidden/>
    <w:rsid w:val="00A6656E"/>
    <w:rPr>
      <w:rFonts w:ascii="Tahoma" w:eastAsia="Times New Roman" w:hAnsi="Tahoma" w:cs="Tahoma"/>
      <w:sz w:val="16"/>
      <w:szCs w:val="16"/>
    </w:rPr>
  </w:style>
  <w:style w:type="paragraph" w:styleId="NormalWeb">
    <w:name w:val="Normal (Web)"/>
    <w:basedOn w:val="Normal"/>
    <w:uiPriority w:val="99"/>
    <w:unhideWhenUsed/>
    <w:rsid w:val="004B50FD"/>
    <w:pPr>
      <w:spacing w:before="100" w:beforeAutospacing="1" w:after="100" w:afterAutospacing="1"/>
    </w:pPr>
  </w:style>
  <w:style w:type="paragraph" w:customStyle="1" w:styleId="FirstParagraph">
    <w:name w:val="First Paragraph"/>
    <w:basedOn w:val="BodyText"/>
    <w:next w:val="BodyText"/>
    <w:qFormat/>
    <w:rsid w:val="00613740"/>
    <w:pPr>
      <w:spacing w:before="180" w:after="180"/>
    </w:pPr>
    <w:rPr>
      <w:rFonts w:asciiTheme="minorHAnsi" w:eastAsiaTheme="minorHAnsi" w:hAnsiTheme="minorHAnsi" w:cstheme="minorBidi"/>
    </w:rPr>
  </w:style>
  <w:style w:type="character" w:styleId="Strong">
    <w:name w:val="Strong"/>
    <w:basedOn w:val="DefaultParagraphFont"/>
    <w:uiPriority w:val="22"/>
    <w:qFormat/>
    <w:rsid w:val="00613740"/>
    <w:rPr>
      <w:b/>
      <w:bCs/>
    </w:rPr>
  </w:style>
  <w:style w:type="character" w:styleId="Emphasis">
    <w:name w:val="Emphasis"/>
    <w:basedOn w:val="DefaultParagraphFont"/>
    <w:uiPriority w:val="20"/>
    <w:qFormat/>
    <w:rsid w:val="00613740"/>
    <w:rPr>
      <w:i/>
      <w:iCs/>
    </w:rPr>
  </w:style>
  <w:style w:type="paragraph" w:styleId="BodyText">
    <w:name w:val="Body Text"/>
    <w:basedOn w:val="Normal"/>
    <w:link w:val="BodyTextChar"/>
    <w:uiPriority w:val="99"/>
    <w:semiHidden/>
    <w:unhideWhenUsed/>
    <w:rsid w:val="00613740"/>
    <w:pPr>
      <w:spacing w:after="120"/>
    </w:pPr>
  </w:style>
  <w:style w:type="character" w:customStyle="1" w:styleId="BodyTextChar">
    <w:name w:val="Body Text Char"/>
    <w:basedOn w:val="DefaultParagraphFont"/>
    <w:link w:val="BodyText"/>
    <w:uiPriority w:val="99"/>
    <w:semiHidden/>
    <w:rsid w:val="00613740"/>
    <w:rPr>
      <w:rFonts w:ascii="Times New Roman" w:eastAsia="Times New Roman" w:hAnsi="Times New Roman" w:cs="Times New Roman"/>
      <w:sz w:val="24"/>
      <w:szCs w:val="24"/>
    </w:rPr>
  </w:style>
  <w:style w:type="character" w:customStyle="1" w:styleId="whitespace-normal">
    <w:name w:val="whitespace-normal"/>
    <w:basedOn w:val="DefaultParagraphFont"/>
    <w:rsid w:val="00B12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972630">
      <w:bodyDiv w:val="1"/>
      <w:marLeft w:val="0"/>
      <w:marRight w:val="0"/>
      <w:marTop w:val="0"/>
      <w:marBottom w:val="0"/>
      <w:divBdr>
        <w:top w:val="none" w:sz="0" w:space="0" w:color="auto"/>
        <w:left w:val="none" w:sz="0" w:space="0" w:color="auto"/>
        <w:bottom w:val="none" w:sz="0" w:space="0" w:color="auto"/>
        <w:right w:val="none" w:sz="0" w:space="0" w:color="auto"/>
      </w:divBdr>
    </w:div>
    <w:div w:id="746733515">
      <w:bodyDiv w:val="1"/>
      <w:marLeft w:val="0"/>
      <w:marRight w:val="0"/>
      <w:marTop w:val="0"/>
      <w:marBottom w:val="0"/>
      <w:divBdr>
        <w:top w:val="none" w:sz="0" w:space="0" w:color="auto"/>
        <w:left w:val="none" w:sz="0" w:space="0" w:color="auto"/>
        <w:bottom w:val="none" w:sz="0" w:space="0" w:color="auto"/>
        <w:right w:val="none" w:sz="0" w:space="0" w:color="auto"/>
      </w:divBdr>
    </w:div>
    <w:div w:id="1026373571">
      <w:bodyDiv w:val="1"/>
      <w:marLeft w:val="0"/>
      <w:marRight w:val="0"/>
      <w:marTop w:val="0"/>
      <w:marBottom w:val="0"/>
      <w:divBdr>
        <w:top w:val="none" w:sz="0" w:space="0" w:color="auto"/>
        <w:left w:val="none" w:sz="0" w:space="0" w:color="auto"/>
        <w:bottom w:val="none" w:sz="0" w:space="0" w:color="auto"/>
        <w:right w:val="none" w:sz="0" w:space="0" w:color="auto"/>
      </w:divBdr>
    </w:div>
    <w:div w:id="1151286505">
      <w:bodyDiv w:val="1"/>
      <w:marLeft w:val="0"/>
      <w:marRight w:val="0"/>
      <w:marTop w:val="0"/>
      <w:marBottom w:val="0"/>
      <w:divBdr>
        <w:top w:val="none" w:sz="0" w:space="0" w:color="auto"/>
        <w:left w:val="none" w:sz="0" w:space="0" w:color="auto"/>
        <w:bottom w:val="none" w:sz="0" w:space="0" w:color="auto"/>
        <w:right w:val="none" w:sz="0" w:space="0" w:color="auto"/>
      </w:divBdr>
    </w:div>
    <w:div w:id="1669821689">
      <w:bodyDiv w:val="1"/>
      <w:marLeft w:val="0"/>
      <w:marRight w:val="0"/>
      <w:marTop w:val="0"/>
      <w:marBottom w:val="0"/>
      <w:divBdr>
        <w:top w:val="none" w:sz="0" w:space="0" w:color="auto"/>
        <w:left w:val="none" w:sz="0" w:space="0" w:color="auto"/>
        <w:bottom w:val="none" w:sz="0" w:space="0" w:color="auto"/>
        <w:right w:val="none" w:sz="0" w:space="0" w:color="auto"/>
      </w:divBdr>
    </w:div>
    <w:div w:id="182308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TotalTime>
  <Pages>18</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Hype GLK</dc:creator>
  <cp:lastModifiedBy>Hype GLK</cp:lastModifiedBy>
  <cp:revision>17</cp:revision>
  <dcterms:created xsi:type="dcterms:W3CDTF">2026-01-17T07:33:00Z</dcterms:created>
  <dcterms:modified xsi:type="dcterms:W3CDTF">2026-03-07T05:30:00Z</dcterms:modified>
</cp:coreProperties>
</file>